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27B" w:rsidRPr="00842CC7" w:rsidRDefault="007A227B" w:rsidP="007A227B">
      <w:pPr>
        <w:spacing w:after="0" w:line="240" w:lineRule="auto"/>
        <w:jc w:val="center"/>
        <w:outlineLvl w:val="0"/>
        <w:rPr>
          <w:rFonts w:ascii="Times New Roman" w:hAnsi="Times New Roman" w:cs="Times New Roman"/>
          <w:b/>
          <w:sz w:val="36"/>
          <w:szCs w:val="36"/>
          <w:lang w:val="kk-KZ"/>
        </w:rPr>
      </w:pPr>
      <w:r w:rsidRPr="00842CC7">
        <w:rPr>
          <w:rFonts w:ascii="Times New Roman" w:hAnsi="Times New Roman" w:cs="Times New Roman"/>
          <w:b/>
          <w:sz w:val="36"/>
          <w:szCs w:val="36"/>
          <w:lang w:val="kk-KZ"/>
        </w:rPr>
        <w:t xml:space="preserve">«Этнологиялық зерттеулердiң әдiстерi» пәні бойынша </w:t>
      </w:r>
    </w:p>
    <w:p w:rsidR="00842CC7" w:rsidRPr="00DA5CE1" w:rsidRDefault="00842CC7" w:rsidP="00842CC7">
      <w:pPr>
        <w:jc w:val="center"/>
        <w:rPr>
          <w:rFonts w:ascii="Times New Roman" w:hAnsi="Times New Roman" w:cs="Times New Roman"/>
          <w:b/>
          <w:sz w:val="28"/>
          <w:szCs w:val="28"/>
          <w:lang w:val="kk-KZ"/>
        </w:rPr>
      </w:pPr>
      <w:r w:rsidRPr="00DA5CE1">
        <w:rPr>
          <w:rFonts w:ascii="Times New Roman" w:hAnsi="Times New Roman" w:cs="Times New Roman"/>
          <w:b/>
          <w:sz w:val="28"/>
          <w:szCs w:val="28"/>
          <w:lang w:val="kk-KZ"/>
        </w:rPr>
        <w:t>ДӘРІС САБАҚТАРЫНЫҢ ҚЫСҚАША МӘТІНІ</w:t>
      </w:r>
    </w:p>
    <w:p w:rsidR="00842CC7" w:rsidRPr="007A227B" w:rsidRDefault="00842CC7" w:rsidP="007A227B">
      <w:pPr>
        <w:tabs>
          <w:tab w:val="left" w:pos="34"/>
        </w:tabs>
        <w:spacing w:after="0" w:line="240" w:lineRule="auto"/>
        <w:ind w:left="360"/>
        <w:jc w:val="center"/>
        <w:rPr>
          <w:rFonts w:ascii="Times New Roman" w:hAnsi="Times New Roman" w:cs="Times New Roman"/>
          <w:b/>
          <w:bCs/>
          <w:color w:val="252525"/>
          <w:sz w:val="28"/>
          <w:szCs w:val="28"/>
          <w:shd w:val="clear" w:color="auto" w:fill="FFFFFF"/>
          <w:lang w:val="kk-KZ"/>
        </w:rPr>
      </w:pPr>
      <w:r w:rsidRPr="007A227B">
        <w:rPr>
          <w:rFonts w:ascii="Times New Roman" w:hAnsi="Times New Roman" w:cs="Times New Roman"/>
          <w:b/>
          <w:sz w:val="28"/>
          <w:szCs w:val="28"/>
          <w:lang w:val="kk-KZ"/>
        </w:rPr>
        <w:t xml:space="preserve">№1 тақырып.  </w:t>
      </w:r>
      <w:r w:rsidRPr="007A227B">
        <w:rPr>
          <w:rFonts w:ascii="Times New Roman" w:hAnsi="Times New Roman" w:cs="Times New Roman"/>
          <w:b/>
          <w:w w:val="110"/>
          <w:sz w:val="28"/>
          <w:szCs w:val="28"/>
          <w:lang w:val="kk-KZ"/>
        </w:rPr>
        <w:t xml:space="preserve">Тақырыбы: </w:t>
      </w:r>
      <w:r w:rsidRPr="007A227B">
        <w:rPr>
          <w:rFonts w:ascii="Times New Roman" w:hAnsi="Times New Roman" w:cs="Times New Roman"/>
          <w:b/>
          <w:sz w:val="28"/>
          <w:szCs w:val="28"/>
          <w:lang w:val="kk-KZ"/>
        </w:rPr>
        <w:t>Этнологиялық зерттеулердегі этнология  тарихы мен ілімінің маңызы</w:t>
      </w:r>
    </w:p>
    <w:p w:rsidR="00842CC7" w:rsidRPr="00343240" w:rsidRDefault="00842CC7" w:rsidP="00842CC7">
      <w:pPr>
        <w:tabs>
          <w:tab w:val="left" w:pos="34"/>
        </w:tabs>
        <w:spacing w:after="0" w:line="240" w:lineRule="auto"/>
        <w:ind w:left="720"/>
        <w:jc w:val="center"/>
        <w:rPr>
          <w:rFonts w:ascii="Times New Roman" w:hAnsi="Times New Roman" w:cs="Times New Roman"/>
          <w:b/>
          <w:bCs/>
          <w:color w:val="252525"/>
          <w:sz w:val="28"/>
          <w:szCs w:val="28"/>
          <w:shd w:val="clear" w:color="auto" w:fill="FFFFFF"/>
          <w:lang w:val="kk-KZ"/>
        </w:rPr>
      </w:pPr>
    </w:p>
    <w:p w:rsidR="00842CC7" w:rsidRPr="00842CC7" w:rsidRDefault="00842CC7" w:rsidP="00842CC7">
      <w:pPr>
        <w:tabs>
          <w:tab w:val="left" w:pos="34"/>
        </w:tabs>
        <w:spacing w:after="0" w:line="240" w:lineRule="auto"/>
        <w:ind w:left="720"/>
        <w:jc w:val="center"/>
        <w:rPr>
          <w:rFonts w:ascii="Times New Roman" w:hAnsi="Times New Roman" w:cs="Times New Roman"/>
          <w:b/>
          <w:bCs/>
          <w:color w:val="252525"/>
          <w:sz w:val="28"/>
          <w:szCs w:val="28"/>
          <w:shd w:val="clear" w:color="auto" w:fill="FFFFFF"/>
          <w:lang w:val="kk-KZ"/>
        </w:rPr>
      </w:pPr>
      <w:r w:rsidRPr="00842CC7">
        <w:rPr>
          <w:rFonts w:ascii="Times New Roman" w:hAnsi="Times New Roman" w:cs="Times New Roman"/>
          <w:b/>
          <w:bCs/>
          <w:color w:val="252525"/>
          <w:sz w:val="28"/>
          <w:szCs w:val="28"/>
          <w:shd w:val="clear" w:color="auto" w:fill="FFFFFF"/>
          <w:lang w:val="kk-KZ"/>
        </w:rPr>
        <w:t>Жоспары:</w:t>
      </w:r>
    </w:p>
    <w:p w:rsidR="00842CC7" w:rsidRPr="00842CC7" w:rsidRDefault="00842CC7" w:rsidP="00842CC7">
      <w:pPr>
        <w:pStyle w:val="a6"/>
        <w:spacing w:after="0" w:line="240" w:lineRule="auto"/>
        <w:ind w:left="0" w:firstLine="360"/>
        <w:rPr>
          <w:rFonts w:ascii="Times New Roman" w:hAnsi="Times New Roman" w:cs="Times New Roman"/>
          <w:bCs/>
          <w:color w:val="252525"/>
          <w:sz w:val="28"/>
          <w:szCs w:val="28"/>
          <w:shd w:val="clear" w:color="auto" w:fill="FFFFFF"/>
          <w:lang w:val="kk-KZ"/>
        </w:rPr>
      </w:pPr>
      <w:r w:rsidRPr="00842CC7">
        <w:rPr>
          <w:rFonts w:ascii="Times New Roman" w:hAnsi="Times New Roman" w:cs="Times New Roman"/>
          <w:bCs/>
          <w:color w:val="252525"/>
          <w:sz w:val="28"/>
          <w:szCs w:val="28"/>
          <w:shd w:val="clear" w:color="auto" w:fill="FFFFFF"/>
          <w:lang w:val="kk-KZ"/>
        </w:rPr>
        <w:t xml:space="preserve">1.Тарихнамасы, теориясы деректік негіздемесі, әдістемесі </w:t>
      </w:r>
    </w:p>
    <w:p w:rsidR="00842CC7" w:rsidRPr="00842CC7" w:rsidRDefault="00842CC7" w:rsidP="00842CC7">
      <w:pPr>
        <w:pStyle w:val="a6"/>
        <w:spacing w:after="0" w:line="240" w:lineRule="auto"/>
        <w:ind w:left="0"/>
        <w:rPr>
          <w:rFonts w:ascii="Times New Roman" w:hAnsi="Times New Roman" w:cs="Times New Roman"/>
          <w:bCs/>
          <w:color w:val="252525"/>
          <w:sz w:val="28"/>
          <w:szCs w:val="28"/>
          <w:shd w:val="clear" w:color="auto" w:fill="FFFFFF"/>
          <w:lang w:val="kk-KZ"/>
        </w:rPr>
      </w:pPr>
      <w:r w:rsidRPr="00842CC7">
        <w:rPr>
          <w:rFonts w:ascii="Times New Roman" w:hAnsi="Times New Roman" w:cs="Times New Roman"/>
          <w:bCs/>
          <w:color w:val="252525"/>
          <w:sz w:val="28"/>
          <w:szCs w:val="28"/>
          <w:shd w:val="clear" w:color="auto" w:fill="FFFFFF"/>
          <w:lang w:val="kk-KZ"/>
        </w:rPr>
        <w:t xml:space="preserve">     2. Пәннің мақсаты мен міндеттері</w:t>
      </w:r>
    </w:p>
    <w:p w:rsidR="00842CC7" w:rsidRPr="00343240" w:rsidRDefault="00842CC7" w:rsidP="00842CC7">
      <w:pPr>
        <w:widowControl w:val="0"/>
        <w:spacing w:after="120"/>
        <w:rPr>
          <w:rFonts w:ascii="Times New Roman" w:hAnsi="Times New Roman" w:cs="Times New Roman"/>
          <w:b/>
          <w:bCs/>
          <w:color w:val="252525"/>
          <w:sz w:val="28"/>
          <w:szCs w:val="28"/>
          <w:shd w:val="clear" w:color="auto" w:fill="FFFFFF"/>
          <w:lang w:val="kk-KZ"/>
        </w:rPr>
      </w:pPr>
    </w:p>
    <w:p w:rsidR="00842CC7" w:rsidRPr="00DA5CE1" w:rsidRDefault="00842CC7" w:rsidP="00842CC7">
      <w:pPr>
        <w:widowControl w:val="0"/>
        <w:spacing w:after="120"/>
        <w:rPr>
          <w:rFonts w:ascii="Times New Roman" w:hAnsi="Times New Roman" w:cs="Times New Roman"/>
          <w:b/>
          <w:sz w:val="28"/>
          <w:szCs w:val="28"/>
          <w:lang w:val="kk-KZ"/>
        </w:rPr>
      </w:pPr>
      <w:r w:rsidRPr="00842CC7">
        <w:rPr>
          <w:rFonts w:ascii="Times New Roman" w:hAnsi="Times New Roman" w:cs="Times New Roman"/>
          <w:b/>
          <w:bCs/>
          <w:color w:val="252525"/>
          <w:sz w:val="28"/>
          <w:szCs w:val="28"/>
          <w:shd w:val="clear" w:color="auto" w:fill="FFFFFF"/>
          <w:lang w:val="kk-KZ"/>
        </w:rPr>
        <w:t xml:space="preserve">Мақсаты: </w:t>
      </w:r>
      <w:r w:rsidRPr="00842CC7">
        <w:rPr>
          <w:rFonts w:ascii="Times New Roman" w:hAnsi="Times New Roman" w:cs="Times New Roman"/>
          <w:bCs/>
          <w:color w:val="252525"/>
          <w:sz w:val="28"/>
          <w:szCs w:val="28"/>
          <w:shd w:val="clear" w:color="auto" w:fill="FFFFFF"/>
          <w:lang w:val="kk-KZ"/>
        </w:rPr>
        <w:t>Студенттерге этнология туралы мәлімет беру.  Этнологияның шығу тарихы мен маңыздылығын түсіндіру.</w:t>
      </w:r>
    </w:p>
    <w:p w:rsidR="0001248F" w:rsidRPr="007A227B" w:rsidRDefault="0001248F" w:rsidP="007A227B">
      <w:pPr>
        <w:spacing w:after="0" w:line="240" w:lineRule="auto"/>
        <w:ind w:firstLine="708"/>
        <w:jc w:val="both"/>
        <w:rPr>
          <w:rFonts w:ascii="Times New Roman" w:hAnsi="Times New Roman" w:cs="Times New Roman"/>
          <w:color w:val="000000" w:themeColor="text1"/>
          <w:sz w:val="28"/>
          <w:szCs w:val="28"/>
          <w:shd w:val="clear" w:color="auto" w:fill="FFFFFF"/>
          <w:lang w:val="kk-KZ"/>
        </w:rPr>
      </w:pPr>
      <w:r w:rsidRPr="00842CC7">
        <w:rPr>
          <w:rFonts w:ascii="Times New Roman" w:hAnsi="Times New Roman" w:cs="Times New Roman"/>
          <w:bCs/>
          <w:color w:val="252525"/>
          <w:sz w:val="28"/>
          <w:szCs w:val="28"/>
          <w:shd w:val="clear" w:color="auto" w:fill="FFFFFF"/>
          <w:lang w:val="kk-KZ"/>
        </w:rPr>
        <w:t>Этнология</w:t>
      </w:r>
      <w:r w:rsidRPr="00842CC7">
        <w:rPr>
          <w:rStyle w:val="apple-converted-space"/>
          <w:rFonts w:ascii="Times New Roman" w:hAnsi="Times New Roman" w:cs="Times New Roman"/>
          <w:color w:val="252525"/>
          <w:sz w:val="28"/>
          <w:szCs w:val="28"/>
          <w:shd w:val="clear" w:color="auto" w:fill="FFFFFF"/>
          <w:lang w:val="kk-KZ"/>
        </w:rPr>
        <w:t> </w:t>
      </w:r>
      <w:r w:rsidRPr="00842CC7">
        <w:rPr>
          <w:rFonts w:ascii="Times New Roman" w:hAnsi="Times New Roman" w:cs="Times New Roman"/>
          <w:color w:val="252525"/>
          <w:sz w:val="28"/>
          <w:szCs w:val="28"/>
          <w:shd w:val="clear" w:color="auto" w:fill="FFFFFF"/>
          <w:lang w:val="kk-KZ"/>
        </w:rPr>
        <w:t>(грек. ethos – тайпа, халық және logos – ғылым, ілім, сөз) – қоғамдық ғылымдардың тайпалар мен халықтарды зерттейтін саласы. Этнология қазіргі халықтарды және ертеде өмір сүрген көне этностық топтардың шығу тегін, ру-тайпалық құрамын, қонысын, олардың өзіндік ерекшеліктері мен бәріне бірдей ортақ жайларды, тарихи және мәдени қарым-қатынастарын, күнделікті тұрмысын, кәсібін, қоғамдық және отбасылық қарым-қатынастарын, рухани мәдениетін ж</w:t>
      </w:r>
      <w:r w:rsidR="008C4B0A" w:rsidRPr="00842CC7">
        <w:rPr>
          <w:rFonts w:ascii="Times New Roman" w:hAnsi="Times New Roman" w:cs="Times New Roman"/>
          <w:color w:val="252525"/>
          <w:sz w:val="28"/>
          <w:szCs w:val="28"/>
          <w:shd w:val="clear" w:color="auto" w:fill="FFFFFF"/>
          <w:lang w:val="kk-KZ"/>
        </w:rPr>
        <w:t>ан-жақты ғыл. негізде зерттейді</w:t>
      </w:r>
      <w:r w:rsidRPr="00842CC7">
        <w:rPr>
          <w:rFonts w:ascii="Times New Roman" w:hAnsi="Times New Roman" w:cs="Times New Roman"/>
          <w:color w:val="252525"/>
          <w:sz w:val="28"/>
          <w:szCs w:val="28"/>
          <w:shd w:val="clear" w:color="auto" w:fill="FFFFFF"/>
          <w:lang w:val="kk-KZ"/>
        </w:rPr>
        <w:t xml:space="preserve">. Өткен өмір мағлұматтарын соңғы деректермен салыстыра зерттеп, этнолог халық тұрмысы мен мәдениетінің тарихи даму үрдісін анықтайды. Халық өмірінің өткен кезеңдерінің ең көне дәуірі палеоэтнология деп аталады. </w:t>
      </w:r>
      <w:r w:rsidR="0017224E" w:rsidRPr="00842CC7">
        <w:rPr>
          <w:rFonts w:ascii="Times New Roman" w:hAnsi="Times New Roman" w:cs="Times New Roman"/>
          <w:color w:val="252525"/>
          <w:sz w:val="28"/>
          <w:szCs w:val="28"/>
          <w:shd w:val="clear" w:color="auto" w:fill="FFFFFF"/>
          <w:lang w:val="kk-KZ"/>
        </w:rPr>
        <w:t>Х</w:t>
      </w:r>
      <w:r w:rsidRPr="00842CC7">
        <w:rPr>
          <w:rFonts w:ascii="Times New Roman" w:hAnsi="Times New Roman" w:cs="Times New Roman"/>
          <w:color w:val="252525"/>
          <w:sz w:val="28"/>
          <w:szCs w:val="28"/>
          <w:shd w:val="clear" w:color="auto" w:fill="FFFFFF"/>
          <w:lang w:val="kk-KZ"/>
        </w:rPr>
        <w:t>алықтардың шығу тегін зерттеуде Этнология үнемі археол</w:t>
      </w:r>
      <w:r w:rsidR="0017224E" w:rsidRPr="00842CC7">
        <w:rPr>
          <w:rFonts w:ascii="Times New Roman" w:hAnsi="Times New Roman" w:cs="Times New Roman"/>
          <w:color w:val="252525"/>
          <w:sz w:val="28"/>
          <w:szCs w:val="28"/>
          <w:shd w:val="clear" w:color="auto" w:fill="FFFFFF"/>
          <w:lang w:val="kk-KZ"/>
        </w:rPr>
        <w:t>огтяд</w:t>
      </w:r>
      <w:r w:rsidRPr="00842CC7">
        <w:rPr>
          <w:rFonts w:ascii="Times New Roman" w:hAnsi="Times New Roman" w:cs="Times New Roman"/>
          <w:color w:val="252525"/>
          <w:sz w:val="28"/>
          <w:szCs w:val="28"/>
          <w:shd w:val="clear" w:color="auto" w:fill="FFFFFF"/>
          <w:lang w:val="kk-KZ"/>
        </w:rPr>
        <w:t xml:space="preserve"> деректерге сүйенсе, археология өзінің зерттеу жұмыстарында археол. ескерткіштердің қандай этн. топтарға жататындығын анықтау барысында әр дайым этнол. деректерді кеңінен пайдаланады. Мәдениет және өнер тарихын, халықтың көркем-өнері мен ауыз әдебиетін зерттеу және халықтың дәстүрлі шаруашылығы мен кәсібін зерттеу Этнологияны толықтыра түседі. Халықтардың тілдеріндегі жақындықты зерттеу лингвистика мен Этнология мүдделерін жақындата түседі. Халықтар мен табиғи ортаның әсерін, қоныстану үлгілерін және этн. картографияны зерттеу ісі. Этнологияны географиямен және дүние жүзі халықтарының санын есептеуге арналған демография пәнімен байланыстырады. Сондай-ақ халықтардың шығу тегін және алғашқы қауымдық құрылыс тарихын зерттеуде антропология ғылымы Этнологиямен ұштасып, этн. антропология саласын қалыптастырды. Этнология жоғарыда көрсетілген ғылым салаларымен тығыз байланыса отырып, ғылым үшін де, күнделікті тәжірибе үшін де аса маңызды көптеген сауалдарды шешеді. </w:t>
      </w:r>
      <w:r w:rsidR="00D720A1" w:rsidRPr="00842CC7">
        <w:rPr>
          <w:rFonts w:ascii="Times New Roman" w:hAnsi="Times New Roman" w:cs="Times New Roman"/>
          <w:color w:val="252525"/>
          <w:sz w:val="28"/>
          <w:szCs w:val="28"/>
          <w:shd w:val="clear" w:color="auto" w:fill="FFFFFF"/>
          <w:lang w:val="kk-KZ"/>
        </w:rPr>
        <w:t>Ж</w:t>
      </w:r>
      <w:r w:rsidRPr="00842CC7">
        <w:rPr>
          <w:rFonts w:ascii="Times New Roman" w:hAnsi="Times New Roman" w:cs="Times New Roman"/>
          <w:color w:val="252525"/>
          <w:sz w:val="28"/>
          <w:szCs w:val="28"/>
          <w:shd w:val="clear" w:color="auto" w:fill="FFFFFF"/>
          <w:lang w:val="kk-KZ"/>
        </w:rPr>
        <w:t xml:space="preserve">еке елдер мен бүкіл дүние жүзі халықтарының этн. құрамын және халықтың шығу тегі мен этн. тарихын, артта қалған халықтарда сақталған көне дәстүрлер қалдықтарының негізінде алғашқы қауымдық құрылыстағы қоғамдық өмір мен мәдениеттің қандай болғандығына ғыл. талдау жасайды. Этнология термині шетелдік тарихнамада кеңінен қолданылғанымен, кеңестік тарихнамада мүлдем пайдаланылмады. Себебі, мұнда Этнологияға бірегейлік сипат берілмей, оны </w:t>
      </w:r>
      <w:r w:rsidRPr="007A227B">
        <w:rPr>
          <w:rFonts w:ascii="Times New Roman" w:hAnsi="Times New Roman" w:cs="Times New Roman"/>
          <w:color w:val="000000" w:themeColor="text1"/>
          <w:sz w:val="28"/>
          <w:szCs w:val="28"/>
          <w:shd w:val="clear" w:color="auto" w:fill="FFFFFF"/>
          <w:lang w:val="kk-KZ"/>
        </w:rPr>
        <w:lastRenderedPageBreak/>
        <w:t>этнография деп атады да, бұл ғылымды тарих ғылымдарының бір саласы ретінде ғана қарастырып келді.</w:t>
      </w:r>
      <w:r w:rsidRPr="007A227B">
        <w:rPr>
          <w:rStyle w:val="apple-converted-space"/>
          <w:rFonts w:ascii="Times New Roman" w:hAnsi="Times New Roman" w:cs="Times New Roman"/>
          <w:color w:val="000000" w:themeColor="text1"/>
          <w:sz w:val="28"/>
          <w:szCs w:val="28"/>
          <w:shd w:val="clear" w:color="auto" w:fill="FFFFFF"/>
          <w:lang w:val="kk-KZ"/>
        </w:rPr>
        <w:t> </w:t>
      </w:r>
      <w:hyperlink r:id="rId7" w:tooltip="КСРО" w:history="1">
        <w:r w:rsidRPr="007A227B">
          <w:rPr>
            <w:rStyle w:val="a5"/>
            <w:rFonts w:ascii="Times New Roman" w:hAnsi="Times New Roman" w:cs="Times New Roman"/>
            <w:color w:val="000000" w:themeColor="text1"/>
            <w:sz w:val="28"/>
            <w:szCs w:val="28"/>
            <w:u w:val="none"/>
            <w:shd w:val="clear" w:color="auto" w:fill="FFFFFF"/>
          </w:rPr>
          <w:t>КСРО</w:t>
        </w:r>
      </w:hyperlink>
      <w:r w:rsidRPr="007A227B">
        <w:rPr>
          <w:rStyle w:val="apple-converted-space"/>
          <w:rFonts w:ascii="Times New Roman" w:hAnsi="Times New Roman" w:cs="Times New Roman"/>
          <w:color w:val="000000" w:themeColor="text1"/>
          <w:sz w:val="28"/>
          <w:szCs w:val="28"/>
          <w:shd w:val="clear" w:color="auto" w:fill="FFFFFF"/>
        </w:rPr>
        <w:t> </w:t>
      </w:r>
      <w:r w:rsidRPr="007A227B">
        <w:rPr>
          <w:rFonts w:ascii="Times New Roman" w:hAnsi="Times New Roman" w:cs="Times New Roman"/>
          <w:color w:val="000000" w:themeColor="text1"/>
          <w:sz w:val="28"/>
          <w:szCs w:val="28"/>
          <w:shd w:val="clear" w:color="auto" w:fill="FFFFFF"/>
        </w:rPr>
        <w:t>ыдырай бастаған кезде ғана Этнология термині этнографияны ығыстырып шығарды. Сөйтіп, оның халықты танып білудегі рөлі нақтыланды. Этнология атауы этнос терминіне байланысты қалыптасқан. Антик. заманда эллиндіктер “этнос“ терминін грек емес халықтарға қолданған болатын. Э. термині 19 ғ-ға дейін кеңінен қолданыла қойған жоқ. Тек кей жағдайлардағы этногр. үрдістер мен құбылыстарды баяндау кезінде ғана қолданысқа еніп отырды. Антропол. ғылымдардың жалпы классификациясын жасап, оның ішінде Этнология</w:t>
      </w:r>
      <w:r w:rsidRPr="007A227B">
        <w:rPr>
          <w:rFonts w:ascii="Times New Roman" w:hAnsi="Times New Roman" w:cs="Times New Roman"/>
          <w:color w:val="000000" w:themeColor="text1"/>
          <w:sz w:val="28"/>
          <w:szCs w:val="28"/>
          <w:lang w:val="kk-KZ"/>
        </w:rPr>
        <w:t xml:space="preserve"> </w:t>
      </w:r>
      <w:r w:rsidRPr="007A227B">
        <w:rPr>
          <w:rFonts w:ascii="Times New Roman" w:hAnsi="Times New Roman" w:cs="Times New Roman"/>
          <w:color w:val="000000" w:themeColor="text1"/>
          <w:sz w:val="28"/>
          <w:szCs w:val="28"/>
          <w:shd w:val="clear" w:color="auto" w:fill="FFFFFF"/>
        </w:rPr>
        <w:t xml:space="preserve"> ны бөліп, 1830 ж. алғаш рет көрсеткен француз ғалымы</w:t>
      </w:r>
      <w:r w:rsidRPr="007A227B">
        <w:rPr>
          <w:rStyle w:val="apple-converted-space"/>
          <w:rFonts w:ascii="Times New Roman" w:hAnsi="Times New Roman" w:cs="Times New Roman"/>
          <w:color w:val="000000" w:themeColor="text1"/>
          <w:sz w:val="28"/>
          <w:szCs w:val="28"/>
          <w:shd w:val="clear" w:color="auto" w:fill="FFFFFF"/>
        </w:rPr>
        <w:t> </w:t>
      </w:r>
      <w:hyperlink r:id="rId8" w:tooltip="Жан Жак Ампер (мұндай бет жоқ)" w:history="1">
        <w:r w:rsidRPr="007A227B">
          <w:rPr>
            <w:rStyle w:val="a5"/>
            <w:rFonts w:ascii="Times New Roman" w:hAnsi="Times New Roman" w:cs="Times New Roman"/>
            <w:color w:val="000000" w:themeColor="text1"/>
            <w:sz w:val="28"/>
            <w:szCs w:val="28"/>
            <w:u w:val="none"/>
            <w:shd w:val="clear" w:color="auto" w:fill="FFFFFF"/>
          </w:rPr>
          <w:t>Жан Жак Ампер</w:t>
        </w:r>
      </w:hyperlink>
      <w:r w:rsidRPr="007A227B">
        <w:rPr>
          <w:rStyle w:val="apple-converted-space"/>
          <w:rFonts w:ascii="Times New Roman" w:hAnsi="Times New Roman" w:cs="Times New Roman"/>
          <w:color w:val="000000" w:themeColor="text1"/>
          <w:sz w:val="28"/>
          <w:szCs w:val="28"/>
          <w:shd w:val="clear" w:color="auto" w:fill="FFFFFF"/>
        </w:rPr>
        <w:t> </w:t>
      </w:r>
      <w:r w:rsidRPr="007A227B">
        <w:rPr>
          <w:rFonts w:ascii="Times New Roman" w:hAnsi="Times New Roman" w:cs="Times New Roman"/>
          <w:color w:val="000000" w:themeColor="text1"/>
          <w:sz w:val="28"/>
          <w:szCs w:val="28"/>
          <w:shd w:val="clear" w:color="auto" w:fill="FFFFFF"/>
        </w:rPr>
        <w:t>еді. Осыдан кейін еур. ғыл. жұртшылық осы терминді кеңінен қолдана бастады. Этнология ғылымының дербес пән ретінде ресми түрде қалыптасуы</w:t>
      </w:r>
      <w:r w:rsidRPr="007A227B">
        <w:rPr>
          <w:rStyle w:val="apple-converted-space"/>
          <w:rFonts w:ascii="Times New Roman" w:hAnsi="Times New Roman" w:cs="Times New Roman"/>
          <w:color w:val="000000" w:themeColor="text1"/>
          <w:sz w:val="28"/>
          <w:szCs w:val="28"/>
          <w:shd w:val="clear" w:color="auto" w:fill="FFFFFF"/>
        </w:rPr>
        <w:t> </w:t>
      </w:r>
      <w:hyperlink r:id="rId9" w:tooltip="Париж" w:history="1">
        <w:r w:rsidRPr="007A227B">
          <w:rPr>
            <w:rStyle w:val="a5"/>
            <w:rFonts w:ascii="Times New Roman" w:hAnsi="Times New Roman" w:cs="Times New Roman"/>
            <w:color w:val="000000" w:themeColor="text1"/>
            <w:sz w:val="28"/>
            <w:szCs w:val="28"/>
            <w:u w:val="none"/>
            <w:shd w:val="clear" w:color="auto" w:fill="FFFFFF"/>
          </w:rPr>
          <w:t>Париж</w:t>
        </w:r>
      </w:hyperlink>
      <w:r w:rsidRPr="007A227B">
        <w:rPr>
          <w:rStyle w:val="apple-converted-space"/>
          <w:rFonts w:ascii="Times New Roman" w:hAnsi="Times New Roman" w:cs="Times New Roman"/>
          <w:color w:val="000000" w:themeColor="text1"/>
          <w:sz w:val="28"/>
          <w:szCs w:val="28"/>
          <w:shd w:val="clear" w:color="auto" w:fill="FFFFFF"/>
        </w:rPr>
        <w:t> </w:t>
      </w:r>
      <w:r w:rsidRPr="007A227B">
        <w:rPr>
          <w:rFonts w:ascii="Times New Roman" w:hAnsi="Times New Roman" w:cs="Times New Roman"/>
          <w:color w:val="000000" w:themeColor="text1"/>
          <w:sz w:val="28"/>
          <w:szCs w:val="28"/>
          <w:shd w:val="clear" w:color="auto" w:fill="FFFFFF"/>
        </w:rPr>
        <w:t xml:space="preserve">этнологтары қоғамының құрылуынан (1839) басталады. </w:t>
      </w:r>
    </w:p>
    <w:p w:rsidR="004607DC" w:rsidRPr="00842CC7" w:rsidRDefault="004607DC" w:rsidP="00842CC7">
      <w:pPr>
        <w:spacing w:after="0" w:line="240" w:lineRule="auto"/>
        <w:jc w:val="both"/>
        <w:rPr>
          <w:rFonts w:ascii="Times New Roman" w:eastAsia="Times New Roman" w:hAnsi="Times New Roman" w:cs="Times New Roman"/>
          <w:sz w:val="28"/>
          <w:szCs w:val="28"/>
          <w:lang w:val="kk-KZ"/>
        </w:rPr>
      </w:pPr>
      <w:r w:rsidRPr="00842CC7">
        <w:rPr>
          <w:rFonts w:ascii="Times New Roman" w:eastAsia="Times New Roman" w:hAnsi="Times New Roman" w:cs="Times New Roman"/>
          <w:b/>
          <w:i/>
          <w:sz w:val="28"/>
          <w:szCs w:val="28"/>
          <w:lang w:val="kk-KZ"/>
        </w:rPr>
        <w:t>Этнологиялық дереккөздер және зерттеу әдістері.</w:t>
      </w:r>
      <w:r w:rsidRPr="00842CC7">
        <w:rPr>
          <w:rFonts w:ascii="Times New Roman" w:eastAsia="Times New Roman" w:hAnsi="Times New Roman" w:cs="Times New Roman"/>
          <w:sz w:val="28"/>
          <w:szCs w:val="28"/>
          <w:lang w:val="kk-KZ"/>
        </w:rPr>
        <w:t xml:space="preserve"> Этнологиядағы негізгі және маңызды дереккөз – бұл далалық жұмыстар барысында жиналатын және далалық күнделіктерге жазылатын материалдар, олар сызбалармен, суреттермен, кинокөріністерімен, фонографиялық және таспалық жазбалармен толықтырылады. Мәдениеттің заттай материалдарын жинақтау – тұрмыс заттары, түрлі көшірмелер, киімдер, аспаптар және т.с.с. классикалық жазбалы нарративті дереккөздер. Зерттеу жұмыстарының жалпы ғылыми әдістері – тарихи, құрылымды-қызметтік, жүйелі және т.с.с. Зерттеу жұмыстарының классикалық және арнайы әдістері – ғылыми талдау үшін әр түрлі материалдарды жинау, далалық зерттеулер, жазбаша және ауызша дереккөздерді, мұрағат материалдарын және салыстырмалы ттілтануды мәліметтерін зерттеу. Статистикалық, этносоциологиялық және басқа да дереккөздерді қолдану арқылы зерттеу жұмыстарының қазіргі заманғы әдістері. Этнологияның басқа да ғылымдармен байланысы: археологиямен, ежелгі дүние тарихымен, антропологиямен, географиямен, өнертанумен, лингвистикамен, фольклористикамен, социологиямен, мәдениеттанумен, саясаттанумен. </w:t>
      </w:r>
    </w:p>
    <w:p w:rsidR="004607DC" w:rsidRPr="00842CC7" w:rsidRDefault="004607DC" w:rsidP="00842CC7">
      <w:pPr>
        <w:spacing w:after="0" w:line="240" w:lineRule="auto"/>
        <w:jc w:val="both"/>
        <w:rPr>
          <w:rFonts w:ascii="Times New Roman" w:eastAsia="Times New Roman" w:hAnsi="Times New Roman" w:cs="Times New Roman"/>
          <w:sz w:val="28"/>
          <w:szCs w:val="28"/>
          <w:lang w:val="kk-KZ"/>
        </w:rPr>
      </w:pPr>
      <w:r w:rsidRPr="00842CC7">
        <w:rPr>
          <w:rFonts w:ascii="Times New Roman" w:eastAsia="Times New Roman" w:hAnsi="Times New Roman" w:cs="Times New Roman"/>
          <w:sz w:val="28"/>
          <w:szCs w:val="28"/>
          <w:lang w:val="kk-KZ"/>
        </w:rPr>
        <w:tab/>
      </w:r>
      <w:r w:rsidRPr="00842CC7">
        <w:rPr>
          <w:rFonts w:ascii="Times New Roman" w:eastAsia="Times New Roman" w:hAnsi="Times New Roman" w:cs="Times New Roman"/>
          <w:b/>
          <w:i/>
          <w:sz w:val="28"/>
          <w:szCs w:val="28"/>
          <w:lang w:val="kk-KZ"/>
        </w:rPr>
        <w:t>Этнологиялық ғылымдардың мәселелері.</w:t>
      </w:r>
      <w:r w:rsidRPr="00842CC7">
        <w:rPr>
          <w:rFonts w:ascii="Times New Roman" w:eastAsia="Times New Roman" w:hAnsi="Times New Roman" w:cs="Times New Roman"/>
          <w:sz w:val="28"/>
          <w:szCs w:val="28"/>
          <w:lang w:val="kk-KZ"/>
        </w:rPr>
        <w:t xml:space="preserve"> Жекелеген елдердің және бүкіл әлем халықтарының этникалық құрамын зерттеу. Халықтардың этногенезі және этникалық тарихы. Қауымдық-туыстық құрылысты, яғни, таптық қоғамды зерттеу. Тарихи қалыптасқан ұлттық мәдениеттердің құнды мұраларын зерттеу. Қазіргі заманғы этникалық үрдістерді зерттеу және т.с.с.</w:t>
      </w:r>
    </w:p>
    <w:p w:rsidR="004607DC" w:rsidRPr="00842CC7" w:rsidRDefault="004607DC" w:rsidP="00842CC7">
      <w:pPr>
        <w:spacing w:after="0" w:line="240" w:lineRule="auto"/>
        <w:jc w:val="both"/>
        <w:rPr>
          <w:rFonts w:ascii="Times New Roman" w:eastAsia="Times New Roman" w:hAnsi="Times New Roman" w:cs="Times New Roman"/>
          <w:sz w:val="28"/>
          <w:szCs w:val="28"/>
          <w:lang w:val="kk-KZ"/>
        </w:rPr>
      </w:pPr>
      <w:r w:rsidRPr="00842CC7">
        <w:rPr>
          <w:rFonts w:ascii="Times New Roman" w:eastAsia="Times New Roman" w:hAnsi="Times New Roman" w:cs="Times New Roman"/>
          <w:sz w:val="28"/>
          <w:szCs w:val="28"/>
          <w:lang w:val="kk-KZ"/>
        </w:rPr>
        <w:tab/>
      </w:r>
      <w:r w:rsidRPr="00842CC7">
        <w:rPr>
          <w:rFonts w:ascii="Times New Roman" w:eastAsia="Times New Roman" w:hAnsi="Times New Roman" w:cs="Times New Roman"/>
          <w:b/>
          <w:i/>
          <w:sz w:val="28"/>
          <w:szCs w:val="28"/>
          <w:lang w:val="kk-KZ"/>
        </w:rPr>
        <w:t>Этнологиядағы бағыттар мен мектептер.</w:t>
      </w:r>
      <w:r w:rsidRPr="00842CC7">
        <w:rPr>
          <w:rFonts w:ascii="Times New Roman" w:eastAsia="Times New Roman" w:hAnsi="Times New Roman" w:cs="Times New Roman"/>
          <w:sz w:val="28"/>
          <w:szCs w:val="28"/>
          <w:lang w:val="kk-KZ"/>
        </w:rPr>
        <w:t xml:space="preserve"> Классикалық эволюционизм (А.Бастиан, И.Бахофен, Эд.Тейлор, Л.Г.Морган, Дж.Леббок және т.б.). Диффузионизм және оның бағыттары: Ф.Ратцелдің антропогеографиялық мектебі, Ф.Гребнердің мәдени орта мектебі, Л.Фребеннустың мәдени морфология мектебі, Э.Норденшельдтің мәдени-тарихи мектебі. Функционализм (Р.Турнвальд, Б.Малиновский) және құрылымдық функционализм (А.Р.Радклифф-Браун). Тарихи этнологияның американдық мектебі немесе психологиялық антропология (Ф.Безе, К.Унселер, А.Л.Кребер және т.б.). Француз социологиялық мектебі (Э.Дюркгейм, В.Мюльман). Этнопсихологиялық мектеп (З.Фрейд, </w:t>
      </w:r>
      <w:r w:rsidRPr="00842CC7">
        <w:rPr>
          <w:rFonts w:ascii="Times New Roman" w:eastAsia="Times New Roman" w:hAnsi="Times New Roman" w:cs="Times New Roman"/>
          <w:sz w:val="28"/>
          <w:szCs w:val="28"/>
          <w:lang w:val="kk-KZ"/>
        </w:rPr>
        <w:lastRenderedPageBreak/>
        <w:t xml:space="preserve">Р.Бенедикт, М.Мид). Мәдени релятивизм немесе құндылықтар теориясы (М.Херсковиц және т.б.). Структурализм (Э.Эванс Причард, К.Леви-Стросс және т.б.). Неоэволюционизм (Дж.Стюарт, Дж.Мердок, Лесли Уайт және т.б.). Ресейдегі этнологиялық ғылымның дамуы (К.Д.Кавелин, М.М.Ковалевский, Д.Н.Анучин, Н.Н.Харузин, Л.Я.Штернберг). Этнологиялық кеңес мектебі (В.В.Радлов, В.Г.Богораз, С.И.Толстов, Ю.В.Бремлей және т.б.). Қазақстандағы этнологиялық ғылымның қалыптасуы және дамуы (Ш.Ш.Уәлиханов, С.Бабаджанов, А.Диваев, Б.А.Куфтин, Ә.Х.Марғұлан, Н.В.Захарова, Э.А.Масанов, Х.А.Арғынбаев, М.С.Мұқанов және т.б.). Этнология және қазіргі заман. </w:t>
      </w:r>
    </w:p>
    <w:p w:rsidR="004607DC" w:rsidRPr="00842CC7" w:rsidRDefault="004607DC" w:rsidP="00842CC7">
      <w:pPr>
        <w:spacing w:after="0" w:line="240" w:lineRule="auto"/>
        <w:jc w:val="both"/>
        <w:rPr>
          <w:rFonts w:ascii="Times New Roman" w:hAnsi="Times New Roman" w:cs="Times New Roman"/>
          <w:color w:val="333333"/>
          <w:sz w:val="28"/>
          <w:szCs w:val="28"/>
          <w:shd w:val="clear" w:color="auto" w:fill="FFFFFF"/>
          <w:lang w:val="kk-KZ"/>
        </w:rPr>
      </w:pPr>
    </w:p>
    <w:p w:rsidR="0011665D" w:rsidRDefault="0011665D" w:rsidP="00842CC7">
      <w:pPr>
        <w:tabs>
          <w:tab w:val="left" w:pos="4536"/>
        </w:tabs>
        <w:spacing w:after="0" w:line="240" w:lineRule="auto"/>
        <w:jc w:val="center"/>
        <w:rPr>
          <w:rFonts w:ascii="Times New Roman" w:hAnsi="Times New Roman" w:cs="Times New Roman"/>
          <w:b/>
          <w:w w:val="110"/>
          <w:sz w:val="28"/>
          <w:szCs w:val="28"/>
          <w:lang w:val="en-US"/>
        </w:rPr>
      </w:pPr>
    </w:p>
    <w:p w:rsidR="007A227B" w:rsidRPr="00DA5CE1" w:rsidRDefault="007A227B" w:rsidP="007A227B">
      <w:pPr>
        <w:shd w:val="clear" w:color="auto" w:fill="FFFFFF"/>
        <w:tabs>
          <w:tab w:val="left" w:pos="9498"/>
        </w:tabs>
        <w:spacing w:line="317" w:lineRule="exact"/>
        <w:ind w:firstLine="709"/>
        <w:jc w:val="both"/>
        <w:rPr>
          <w:rFonts w:ascii="Times New Roman" w:hAnsi="Times New Roman" w:cs="Times New Roman"/>
          <w:b/>
          <w:color w:val="000000"/>
          <w:spacing w:val="1"/>
          <w:sz w:val="28"/>
          <w:szCs w:val="28"/>
          <w:u w:val="single"/>
          <w:lang w:val="kk-KZ"/>
        </w:rPr>
      </w:pPr>
      <w:r w:rsidRPr="00DA5CE1">
        <w:rPr>
          <w:rFonts w:ascii="Times New Roman" w:hAnsi="Times New Roman" w:cs="Times New Roman"/>
          <w:b/>
          <w:color w:val="000000"/>
          <w:spacing w:val="1"/>
          <w:sz w:val="28"/>
          <w:szCs w:val="28"/>
          <w:u w:val="single"/>
          <w:lang w:val="kk-KZ"/>
        </w:rPr>
        <w:t>Сұрақтар:</w:t>
      </w:r>
    </w:p>
    <w:p w:rsidR="007A227B" w:rsidRPr="00DA5CE1" w:rsidRDefault="007A227B" w:rsidP="007A227B">
      <w:pPr>
        <w:shd w:val="clear" w:color="auto" w:fill="FFFFFF"/>
        <w:tabs>
          <w:tab w:val="left" w:pos="9498"/>
        </w:tabs>
        <w:spacing w:line="317" w:lineRule="exact"/>
        <w:ind w:firstLine="709"/>
        <w:jc w:val="both"/>
        <w:rPr>
          <w:rFonts w:ascii="Times New Roman" w:hAnsi="Times New Roman" w:cs="Times New Roman"/>
          <w:b/>
          <w:color w:val="000000"/>
          <w:spacing w:val="1"/>
          <w:sz w:val="28"/>
          <w:szCs w:val="28"/>
          <w:u w:val="single"/>
          <w:lang w:val="kk-KZ"/>
        </w:rPr>
      </w:pPr>
    </w:p>
    <w:p w:rsidR="007A227B" w:rsidRPr="00DA5CE1" w:rsidRDefault="007A227B" w:rsidP="007A227B">
      <w:pPr>
        <w:widowControl w:val="0"/>
        <w:numPr>
          <w:ilvl w:val="0"/>
          <w:numId w:val="14"/>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Этногенезге байланысты негізгі атаулар, түсінктер.</w:t>
      </w:r>
    </w:p>
    <w:p w:rsidR="007A227B" w:rsidRPr="00DA5CE1" w:rsidRDefault="007A227B" w:rsidP="007A227B">
      <w:pPr>
        <w:widowControl w:val="0"/>
        <w:numPr>
          <w:ilvl w:val="0"/>
          <w:numId w:val="14"/>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Этникалық қауымдастықтардың негізгі ерекшеліктері.</w:t>
      </w:r>
    </w:p>
    <w:p w:rsidR="007A227B" w:rsidRPr="00DA5CE1" w:rsidRDefault="007A227B" w:rsidP="007A227B">
      <w:pPr>
        <w:widowControl w:val="0"/>
        <w:numPr>
          <w:ilvl w:val="0"/>
          <w:numId w:val="14"/>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Халықтарды топтастырудың негізгі принциптері.</w:t>
      </w:r>
    </w:p>
    <w:p w:rsidR="007A227B" w:rsidRPr="00DA5CE1" w:rsidRDefault="007A227B" w:rsidP="007A227B">
      <w:pPr>
        <w:widowControl w:val="0"/>
        <w:numPr>
          <w:ilvl w:val="0"/>
          <w:numId w:val="14"/>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Этнос генезисінің негізгі критерийлері.</w:t>
      </w:r>
    </w:p>
    <w:p w:rsidR="007A227B" w:rsidRPr="00DA5CE1" w:rsidRDefault="007A227B" w:rsidP="007A227B">
      <w:pPr>
        <w:shd w:val="clear" w:color="auto" w:fill="FFFFFF"/>
        <w:tabs>
          <w:tab w:val="left" w:pos="9498"/>
        </w:tabs>
        <w:spacing w:line="317" w:lineRule="exact"/>
        <w:ind w:firstLine="709"/>
        <w:jc w:val="both"/>
        <w:rPr>
          <w:rFonts w:ascii="Times New Roman" w:hAnsi="Times New Roman" w:cs="Times New Roman"/>
          <w:b/>
          <w:color w:val="000000"/>
          <w:spacing w:val="1"/>
          <w:sz w:val="28"/>
          <w:szCs w:val="28"/>
          <w:u w:val="single"/>
          <w:lang w:val="kk-KZ"/>
        </w:rPr>
      </w:pPr>
    </w:p>
    <w:p w:rsidR="007A227B" w:rsidRPr="00DA5CE1" w:rsidRDefault="007A227B" w:rsidP="007A227B">
      <w:pPr>
        <w:shd w:val="clear" w:color="auto" w:fill="FFFFFF"/>
        <w:tabs>
          <w:tab w:val="left" w:pos="9498"/>
        </w:tabs>
        <w:spacing w:line="317" w:lineRule="exact"/>
        <w:jc w:val="both"/>
        <w:rPr>
          <w:rFonts w:ascii="Times New Roman" w:hAnsi="Times New Roman" w:cs="Times New Roman"/>
          <w:b/>
          <w:color w:val="000000"/>
          <w:spacing w:val="1"/>
          <w:sz w:val="28"/>
          <w:szCs w:val="28"/>
          <w:lang w:val="kk-KZ"/>
        </w:rPr>
      </w:pPr>
      <w:r w:rsidRPr="00DA5CE1">
        <w:rPr>
          <w:rFonts w:ascii="Times New Roman" w:hAnsi="Times New Roman" w:cs="Times New Roman"/>
          <w:b/>
          <w:color w:val="000000"/>
          <w:spacing w:val="1"/>
          <w:sz w:val="28"/>
          <w:szCs w:val="28"/>
          <w:lang w:val="kk-KZ"/>
        </w:rPr>
        <w:t>Негізгі әдебиет:</w:t>
      </w:r>
    </w:p>
    <w:p w:rsidR="007A227B" w:rsidRPr="00DA5CE1" w:rsidRDefault="007A227B" w:rsidP="007A227B">
      <w:pPr>
        <w:numPr>
          <w:ilvl w:val="0"/>
          <w:numId w:val="15"/>
        </w:numPr>
        <w:spacing w:after="0" w:line="240" w:lineRule="auto"/>
        <w:jc w:val="both"/>
        <w:rPr>
          <w:rFonts w:ascii="Times New Roman" w:hAnsi="Times New Roman" w:cs="Times New Roman"/>
          <w:sz w:val="28"/>
          <w:szCs w:val="28"/>
          <w:lang w:val="kk-KZ"/>
        </w:rPr>
      </w:pPr>
      <w:r w:rsidRPr="00DA5CE1">
        <w:rPr>
          <w:rFonts w:ascii="Times New Roman" w:hAnsi="Times New Roman" w:cs="Times New Roman"/>
          <w:sz w:val="28"/>
          <w:szCs w:val="28"/>
          <w:lang w:val="kk-KZ"/>
        </w:rPr>
        <w:t>Абиль Е. Этногенез казахов. Опыт системного подхода. – Кустанай, 1997.</w:t>
      </w:r>
    </w:p>
    <w:p w:rsidR="007A227B" w:rsidRPr="00DA5CE1" w:rsidRDefault="007A227B" w:rsidP="007A227B">
      <w:pPr>
        <w:numPr>
          <w:ilvl w:val="0"/>
          <w:numId w:val="15"/>
        </w:numPr>
        <w:spacing w:after="0" w:line="240" w:lineRule="auto"/>
        <w:jc w:val="both"/>
        <w:rPr>
          <w:rFonts w:ascii="Times New Roman" w:hAnsi="Times New Roman" w:cs="Times New Roman"/>
          <w:sz w:val="28"/>
          <w:szCs w:val="28"/>
          <w:lang w:val="kk-KZ"/>
        </w:rPr>
      </w:pPr>
      <w:r w:rsidRPr="00DA5CE1">
        <w:rPr>
          <w:rFonts w:ascii="Times New Roman" w:hAnsi="Times New Roman" w:cs="Times New Roman"/>
          <w:sz w:val="28"/>
          <w:szCs w:val="28"/>
          <w:lang w:val="kk-KZ"/>
        </w:rPr>
        <w:t>Ақынжанов М.Б. Қазақ халқының тегі туралы. – Алматы, 1957.</w:t>
      </w:r>
    </w:p>
    <w:p w:rsidR="007A227B" w:rsidRPr="00DA5CE1" w:rsidRDefault="007A227B" w:rsidP="007A227B">
      <w:pPr>
        <w:widowControl w:val="0"/>
        <w:numPr>
          <w:ilvl w:val="0"/>
          <w:numId w:val="15"/>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Алексеев В.П. Историческая антропология и этногенез. – М., 1989.</w:t>
      </w:r>
    </w:p>
    <w:p w:rsidR="007A227B" w:rsidRPr="00DA5CE1" w:rsidRDefault="007A227B" w:rsidP="007A227B">
      <w:pPr>
        <w:widowControl w:val="0"/>
        <w:numPr>
          <w:ilvl w:val="0"/>
          <w:numId w:val="15"/>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Бочкарев А.И. Фундаментальные основы этногенеза: Учебное пособие. – М., 2008.</w:t>
      </w:r>
    </w:p>
    <w:p w:rsidR="007A227B" w:rsidRPr="00DA5CE1" w:rsidRDefault="007A227B" w:rsidP="007A227B">
      <w:pPr>
        <w:widowControl w:val="0"/>
        <w:numPr>
          <w:ilvl w:val="0"/>
          <w:numId w:val="15"/>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Бромлей Ю.В. Очерки теории этноса. – М., 1983.</w:t>
      </w:r>
    </w:p>
    <w:p w:rsidR="007A227B" w:rsidRPr="00DA5CE1" w:rsidRDefault="007A227B" w:rsidP="007A227B">
      <w:pPr>
        <w:widowControl w:val="0"/>
        <w:numPr>
          <w:ilvl w:val="0"/>
          <w:numId w:val="15"/>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Исследования по прикладной и неотложной этнологии. – М., 1996.</w:t>
      </w:r>
    </w:p>
    <w:p w:rsidR="007A227B" w:rsidRPr="00DA5CE1" w:rsidRDefault="007A227B" w:rsidP="007A227B">
      <w:pPr>
        <w:widowControl w:val="0"/>
        <w:numPr>
          <w:ilvl w:val="0"/>
          <w:numId w:val="15"/>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Концепции зарубежной этнологии. – СПб., 1976.</w:t>
      </w:r>
    </w:p>
    <w:p w:rsidR="007A227B" w:rsidRPr="00DA5CE1" w:rsidRDefault="007A227B" w:rsidP="007A227B">
      <w:pPr>
        <w:widowControl w:val="0"/>
        <w:numPr>
          <w:ilvl w:val="0"/>
          <w:numId w:val="15"/>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Этнография и смежные дисциплины. Этнографические субдисциплины. Школы и направления. Методы. – М., 1988.</w:t>
      </w:r>
    </w:p>
    <w:p w:rsidR="007A227B" w:rsidRPr="00DA5CE1" w:rsidRDefault="007A227B" w:rsidP="007A227B">
      <w:pPr>
        <w:widowControl w:val="0"/>
        <w:numPr>
          <w:ilvl w:val="0"/>
          <w:numId w:val="15"/>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Этнометодология. Вып. 2. – М., 1995.</w:t>
      </w:r>
    </w:p>
    <w:p w:rsidR="007A227B" w:rsidRPr="00DA5CE1" w:rsidRDefault="007A227B" w:rsidP="007A227B">
      <w:pPr>
        <w:shd w:val="clear" w:color="auto" w:fill="FFFFFF"/>
        <w:tabs>
          <w:tab w:val="left" w:pos="9498"/>
        </w:tabs>
        <w:spacing w:line="317" w:lineRule="exact"/>
        <w:jc w:val="both"/>
        <w:rPr>
          <w:rFonts w:ascii="Times New Roman" w:hAnsi="Times New Roman" w:cs="Times New Roman"/>
          <w:b/>
          <w:color w:val="000000"/>
          <w:spacing w:val="1"/>
          <w:sz w:val="28"/>
          <w:szCs w:val="28"/>
          <w:lang w:val="kk-KZ"/>
        </w:rPr>
      </w:pPr>
      <w:r w:rsidRPr="00DA5CE1">
        <w:rPr>
          <w:rFonts w:ascii="Times New Roman" w:hAnsi="Times New Roman" w:cs="Times New Roman"/>
          <w:b/>
          <w:color w:val="000000"/>
          <w:spacing w:val="1"/>
          <w:sz w:val="28"/>
          <w:szCs w:val="28"/>
          <w:lang w:val="kk-KZ"/>
        </w:rPr>
        <w:t>Қосымша әдебиет:</w:t>
      </w:r>
    </w:p>
    <w:p w:rsidR="007A227B" w:rsidRPr="00DA5CE1" w:rsidRDefault="007A227B" w:rsidP="007A227B">
      <w:pPr>
        <w:widowControl w:val="0"/>
        <w:numPr>
          <w:ilvl w:val="0"/>
          <w:numId w:val="16"/>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Крюков М.В. Еще раз об исторических типах этнических общностей // Советская этнография. – 1986. - № 3.</w:t>
      </w:r>
    </w:p>
    <w:p w:rsidR="007A227B" w:rsidRPr="00DA5CE1" w:rsidRDefault="007A227B" w:rsidP="007A227B">
      <w:pPr>
        <w:widowControl w:val="0"/>
        <w:numPr>
          <w:ilvl w:val="0"/>
          <w:numId w:val="16"/>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Лашук Л.П. Введение в этничность социального. – М., 1977.</w:t>
      </w:r>
    </w:p>
    <w:p w:rsidR="007A227B" w:rsidRPr="00DA5CE1" w:rsidRDefault="007A227B" w:rsidP="007A227B">
      <w:pPr>
        <w:widowControl w:val="0"/>
        <w:numPr>
          <w:ilvl w:val="0"/>
          <w:numId w:val="16"/>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Масанов Э.А. Очерки истории этнографического изучения казахского народа в СССР. – Алма-Ата, 1966.</w:t>
      </w:r>
    </w:p>
    <w:p w:rsidR="007A227B" w:rsidRPr="00DA5CE1" w:rsidRDefault="007A227B" w:rsidP="007A227B">
      <w:pPr>
        <w:widowControl w:val="0"/>
        <w:numPr>
          <w:ilvl w:val="0"/>
          <w:numId w:val="16"/>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Орлова Э.А. Введение в социальнрую и культурную антропологию. – М., 1994.</w:t>
      </w:r>
    </w:p>
    <w:p w:rsidR="007A227B" w:rsidRPr="00DA5CE1" w:rsidRDefault="007A227B" w:rsidP="007A227B">
      <w:pPr>
        <w:widowControl w:val="0"/>
        <w:numPr>
          <w:ilvl w:val="0"/>
          <w:numId w:val="16"/>
        </w:numPr>
        <w:shd w:val="clear" w:color="auto" w:fill="FFFFFF"/>
        <w:tabs>
          <w:tab w:val="left" w:pos="9498"/>
        </w:tabs>
        <w:spacing w:after="0" w:line="317" w:lineRule="exact"/>
        <w:jc w:val="both"/>
        <w:rPr>
          <w:rFonts w:ascii="Times New Roman" w:hAnsi="Times New Roman" w:cs="Times New Roman"/>
          <w:color w:val="000000"/>
          <w:spacing w:val="1"/>
          <w:sz w:val="28"/>
          <w:szCs w:val="28"/>
          <w:lang w:val="kk-KZ"/>
        </w:rPr>
      </w:pPr>
      <w:r w:rsidRPr="00DA5CE1">
        <w:rPr>
          <w:rFonts w:ascii="Times New Roman" w:hAnsi="Times New Roman" w:cs="Times New Roman"/>
          <w:color w:val="000000"/>
          <w:spacing w:val="1"/>
          <w:sz w:val="28"/>
          <w:szCs w:val="28"/>
          <w:lang w:val="kk-KZ"/>
        </w:rPr>
        <w:t>Попов А.И. Названия народов СССР: Введение в этнонимику. – Л., 1973.</w:t>
      </w:r>
    </w:p>
    <w:p w:rsidR="007A227B" w:rsidRPr="00DA5CE1" w:rsidRDefault="007A227B" w:rsidP="007A227B">
      <w:pPr>
        <w:numPr>
          <w:ilvl w:val="0"/>
          <w:numId w:val="16"/>
        </w:numPr>
        <w:tabs>
          <w:tab w:val="left" w:pos="993"/>
        </w:tabs>
        <w:contextualSpacing/>
        <w:jc w:val="both"/>
        <w:rPr>
          <w:rFonts w:ascii="Times New Roman" w:eastAsia="Calibri" w:hAnsi="Times New Roman" w:cs="Times New Roman"/>
          <w:sz w:val="28"/>
          <w:szCs w:val="28"/>
          <w:lang w:val="kk-KZ"/>
        </w:rPr>
      </w:pPr>
      <w:r w:rsidRPr="00DA5CE1">
        <w:rPr>
          <w:rFonts w:ascii="Times New Roman" w:eastAsia="Calibri" w:hAnsi="Times New Roman" w:cs="Times New Roman"/>
          <w:sz w:val="28"/>
          <w:szCs w:val="28"/>
          <w:lang w:val="kk-KZ"/>
        </w:rPr>
        <w:lastRenderedPageBreak/>
        <w:t>Сулейменов Р. Б. Этногенез и этническая история казахского народа. Проблема и метод // Вестн. АН КазССР. – 1987. – №8. – С.15-20.</w:t>
      </w:r>
    </w:p>
    <w:p w:rsidR="007A227B" w:rsidRPr="00DA5CE1" w:rsidRDefault="007A227B" w:rsidP="007A227B">
      <w:pPr>
        <w:widowControl w:val="0"/>
        <w:numPr>
          <w:ilvl w:val="0"/>
          <w:numId w:val="16"/>
        </w:numPr>
        <w:shd w:val="clear" w:color="auto" w:fill="FFFFFF"/>
        <w:tabs>
          <w:tab w:val="left" w:pos="9498"/>
        </w:tabs>
        <w:spacing w:after="0" w:line="317" w:lineRule="exact"/>
        <w:jc w:val="both"/>
        <w:rPr>
          <w:rFonts w:ascii="Times New Roman" w:hAnsi="Times New Roman" w:cs="Times New Roman"/>
          <w:b/>
          <w:i/>
          <w:sz w:val="28"/>
          <w:szCs w:val="28"/>
        </w:rPr>
      </w:pPr>
      <w:r w:rsidRPr="00DA5CE1">
        <w:rPr>
          <w:rFonts w:ascii="Times New Roman" w:hAnsi="Times New Roman" w:cs="Times New Roman"/>
          <w:sz w:val="28"/>
          <w:szCs w:val="28"/>
          <w:lang w:val="kk-KZ"/>
        </w:rPr>
        <w:t>Этнические процессы в современном мире. – М., 1987.</w:t>
      </w:r>
    </w:p>
    <w:p w:rsidR="007A227B" w:rsidRPr="00DA5CE1" w:rsidRDefault="007A227B" w:rsidP="007A227B">
      <w:pPr>
        <w:shd w:val="clear" w:color="auto" w:fill="FFFFFF"/>
        <w:tabs>
          <w:tab w:val="left" w:pos="9498"/>
        </w:tabs>
        <w:spacing w:line="317" w:lineRule="exact"/>
        <w:jc w:val="both"/>
        <w:rPr>
          <w:rFonts w:ascii="Times New Roman" w:hAnsi="Times New Roman" w:cs="Times New Roman"/>
          <w:b/>
          <w:color w:val="000000"/>
          <w:spacing w:val="1"/>
          <w:sz w:val="28"/>
          <w:szCs w:val="28"/>
        </w:rPr>
      </w:pPr>
    </w:p>
    <w:p w:rsidR="00842CC7" w:rsidRPr="007A227B" w:rsidRDefault="00842CC7" w:rsidP="00842CC7">
      <w:pPr>
        <w:tabs>
          <w:tab w:val="left" w:pos="4536"/>
        </w:tabs>
        <w:spacing w:after="0" w:line="240" w:lineRule="auto"/>
        <w:jc w:val="center"/>
        <w:rPr>
          <w:rFonts w:ascii="Times New Roman" w:hAnsi="Times New Roman" w:cs="Times New Roman"/>
          <w:b/>
          <w:w w:val="110"/>
          <w:sz w:val="28"/>
          <w:szCs w:val="28"/>
        </w:rPr>
      </w:pPr>
    </w:p>
    <w:p w:rsidR="00B649DD" w:rsidRPr="00842CC7" w:rsidRDefault="006747EF" w:rsidP="00842CC7">
      <w:pPr>
        <w:tabs>
          <w:tab w:val="left" w:pos="4536"/>
        </w:tabs>
        <w:spacing w:after="0" w:line="240" w:lineRule="auto"/>
        <w:jc w:val="center"/>
        <w:rPr>
          <w:rFonts w:ascii="Times New Roman" w:hAnsi="Times New Roman" w:cs="Times New Roman"/>
          <w:b/>
          <w:sz w:val="28"/>
          <w:szCs w:val="28"/>
          <w:lang w:val="kk-KZ"/>
        </w:rPr>
      </w:pPr>
      <w:r w:rsidRPr="00842CC7">
        <w:rPr>
          <w:rFonts w:ascii="Times New Roman" w:hAnsi="Times New Roman" w:cs="Times New Roman"/>
          <w:b/>
          <w:w w:val="110"/>
          <w:sz w:val="28"/>
          <w:szCs w:val="28"/>
          <w:lang w:val="kk-KZ"/>
        </w:rPr>
        <w:t xml:space="preserve">2 Тақырыбы: </w:t>
      </w:r>
      <w:r w:rsidRPr="00842CC7">
        <w:rPr>
          <w:rFonts w:ascii="Times New Roman" w:hAnsi="Times New Roman" w:cs="Times New Roman"/>
          <w:b/>
          <w:sz w:val="28"/>
          <w:szCs w:val="28"/>
          <w:lang w:val="kk-KZ"/>
        </w:rPr>
        <w:t>Этнографиялық зерттеуге байланысты теориялық мәселелер</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w:t>
      </w:r>
    </w:p>
    <w:p w:rsidR="00D720A1" w:rsidRPr="00842CC7" w:rsidRDefault="00D720A1" w:rsidP="00842CC7">
      <w:pPr>
        <w:tabs>
          <w:tab w:val="left" w:pos="34"/>
        </w:tabs>
        <w:spacing w:after="0" w:line="240" w:lineRule="auto"/>
        <w:ind w:left="720"/>
        <w:jc w:val="both"/>
        <w:rPr>
          <w:rFonts w:ascii="Times New Roman" w:hAnsi="Times New Roman" w:cs="Times New Roman"/>
          <w:b/>
          <w:bCs/>
          <w:color w:val="252525"/>
          <w:sz w:val="28"/>
          <w:szCs w:val="28"/>
          <w:shd w:val="clear" w:color="auto" w:fill="FFFFFF"/>
          <w:lang w:val="kk-KZ"/>
        </w:rPr>
      </w:pPr>
      <w:r w:rsidRPr="00842CC7">
        <w:rPr>
          <w:rFonts w:ascii="Times New Roman" w:hAnsi="Times New Roman" w:cs="Times New Roman"/>
          <w:b/>
          <w:bCs/>
          <w:color w:val="252525"/>
          <w:sz w:val="28"/>
          <w:szCs w:val="28"/>
          <w:shd w:val="clear" w:color="auto" w:fill="FFFFFF"/>
          <w:lang w:val="kk-KZ"/>
        </w:rPr>
        <w:t>Жоспары:</w:t>
      </w:r>
    </w:p>
    <w:p w:rsidR="00D720A1" w:rsidRPr="00842CC7" w:rsidRDefault="00D720A1" w:rsidP="00842CC7">
      <w:pPr>
        <w:pStyle w:val="a6"/>
        <w:spacing w:after="0" w:line="240" w:lineRule="auto"/>
        <w:ind w:left="0" w:firstLine="360"/>
        <w:rPr>
          <w:rFonts w:ascii="Times New Roman" w:hAnsi="Times New Roman" w:cs="Times New Roman"/>
          <w:bCs/>
          <w:color w:val="252525"/>
          <w:sz w:val="28"/>
          <w:szCs w:val="28"/>
          <w:shd w:val="clear" w:color="auto" w:fill="FFFFFF"/>
          <w:lang w:val="kk-KZ"/>
        </w:rPr>
      </w:pPr>
      <w:r w:rsidRPr="00842CC7">
        <w:rPr>
          <w:rFonts w:ascii="Times New Roman" w:hAnsi="Times New Roman" w:cs="Times New Roman"/>
          <w:bCs/>
          <w:color w:val="252525"/>
          <w:sz w:val="28"/>
          <w:szCs w:val="28"/>
          <w:shd w:val="clear" w:color="auto" w:fill="FFFFFF"/>
          <w:lang w:val="kk-KZ"/>
        </w:rPr>
        <w:t xml:space="preserve">1.Этнография туралы теориялар </w:t>
      </w:r>
    </w:p>
    <w:p w:rsidR="0011665D" w:rsidRPr="00842CC7" w:rsidRDefault="0011665D" w:rsidP="00842CC7">
      <w:pPr>
        <w:pStyle w:val="a6"/>
        <w:spacing w:after="0" w:line="240" w:lineRule="auto"/>
        <w:ind w:left="0" w:firstLine="360"/>
        <w:rPr>
          <w:rFonts w:ascii="Times New Roman" w:hAnsi="Times New Roman" w:cs="Times New Roman"/>
          <w:bCs/>
          <w:color w:val="252525"/>
          <w:sz w:val="28"/>
          <w:szCs w:val="28"/>
          <w:shd w:val="clear" w:color="auto" w:fill="FFFFFF"/>
          <w:lang w:val="kk-KZ"/>
        </w:rPr>
      </w:pPr>
      <w:r w:rsidRPr="00842CC7">
        <w:rPr>
          <w:rFonts w:ascii="Times New Roman" w:hAnsi="Times New Roman" w:cs="Times New Roman"/>
          <w:bCs/>
          <w:color w:val="252525"/>
          <w:sz w:val="28"/>
          <w:szCs w:val="28"/>
          <w:shd w:val="clear" w:color="auto" w:fill="FFFFFF"/>
          <w:lang w:val="kk-KZ"/>
        </w:rPr>
        <w:t>2. Этнографиялық зерттеулер</w:t>
      </w:r>
    </w:p>
    <w:p w:rsidR="00D720A1" w:rsidRPr="00842CC7" w:rsidRDefault="00D720A1" w:rsidP="00842CC7">
      <w:pPr>
        <w:pStyle w:val="a6"/>
        <w:spacing w:after="0" w:line="240" w:lineRule="auto"/>
        <w:ind w:left="0"/>
        <w:rPr>
          <w:rFonts w:ascii="Times New Roman" w:hAnsi="Times New Roman" w:cs="Times New Roman"/>
          <w:bCs/>
          <w:color w:val="252525"/>
          <w:sz w:val="28"/>
          <w:szCs w:val="28"/>
          <w:shd w:val="clear" w:color="auto" w:fill="FFFFFF"/>
          <w:lang w:val="kk-KZ"/>
        </w:rPr>
      </w:pPr>
      <w:r w:rsidRPr="00842CC7">
        <w:rPr>
          <w:rFonts w:ascii="Times New Roman" w:hAnsi="Times New Roman" w:cs="Times New Roman"/>
          <w:b/>
          <w:bCs/>
          <w:color w:val="252525"/>
          <w:sz w:val="28"/>
          <w:szCs w:val="28"/>
          <w:shd w:val="clear" w:color="auto" w:fill="FFFFFF"/>
          <w:lang w:val="kk-KZ"/>
        </w:rPr>
        <w:t xml:space="preserve">      </w:t>
      </w:r>
      <w:r w:rsidR="0011665D" w:rsidRPr="00842CC7">
        <w:rPr>
          <w:rFonts w:ascii="Times New Roman" w:hAnsi="Times New Roman" w:cs="Times New Roman"/>
          <w:b/>
          <w:bCs/>
          <w:color w:val="252525"/>
          <w:sz w:val="28"/>
          <w:szCs w:val="28"/>
          <w:shd w:val="clear" w:color="auto" w:fill="FFFFFF"/>
          <w:lang w:val="kk-KZ"/>
        </w:rPr>
        <w:tab/>
      </w:r>
      <w:r w:rsidRPr="00842CC7">
        <w:rPr>
          <w:rFonts w:ascii="Times New Roman" w:hAnsi="Times New Roman" w:cs="Times New Roman"/>
          <w:b/>
          <w:bCs/>
          <w:color w:val="252525"/>
          <w:sz w:val="28"/>
          <w:szCs w:val="28"/>
          <w:shd w:val="clear" w:color="auto" w:fill="FFFFFF"/>
          <w:lang w:val="kk-KZ"/>
        </w:rPr>
        <w:t>Сабақтың мақсаты:</w:t>
      </w:r>
      <w:r w:rsidR="0011665D" w:rsidRPr="00842CC7">
        <w:rPr>
          <w:rFonts w:ascii="Times New Roman" w:hAnsi="Times New Roman" w:cs="Times New Roman"/>
          <w:b/>
          <w:bCs/>
          <w:color w:val="252525"/>
          <w:sz w:val="28"/>
          <w:szCs w:val="28"/>
          <w:shd w:val="clear" w:color="auto" w:fill="FFFFFF"/>
          <w:lang w:val="kk-KZ"/>
        </w:rPr>
        <w:t xml:space="preserve"> </w:t>
      </w:r>
      <w:r w:rsidR="0011665D" w:rsidRPr="00842CC7">
        <w:rPr>
          <w:rFonts w:ascii="Times New Roman" w:hAnsi="Times New Roman" w:cs="Times New Roman"/>
          <w:bCs/>
          <w:color w:val="252525"/>
          <w:sz w:val="28"/>
          <w:szCs w:val="28"/>
          <w:shd w:val="clear" w:color="auto" w:fill="FFFFFF"/>
          <w:lang w:val="kk-KZ"/>
        </w:rPr>
        <w:t>Этнология туралы зерттеулерді қарастыру, олардың теориялық жағын талдау.</w:t>
      </w:r>
    </w:p>
    <w:p w:rsidR="00D720A1" w:rsidRPr="00842CC7" w:rsidRDefault="00D720A1" w:rsidP="00842CC7">
      <w:pPr>
        <w:tabs>
          <w:tab w:val="left" w:pos="4536"/>
        </w:tabs>
        <w:spacing w:after="0" w:line="240" w:lineRule="auto"/>
        <w:jc w:val="both"/>
        <w:rPr>
          <w:rFonts w:ascii="Times New Roman" w:hAnsi="Times New Roman" w:cs="Times New Roman"/>
          <w:sz w:val="28"/>
          <w:szCs w:val="28"/>
          <w:lang w:val="kk-KZ"/>
        </w:rPr>
      </w:pP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Кез келген ғылым саласындағы ғылыми бағыттардың пайда болу тарихы адамдардың тікелей  тәжірибелік қажеттіліктерімен байланысты болады. Осындай қажеттіліктерден этнология ғылымының да алғышарты жасалды. Адамзат тарихының өне бойында адамдарды тек өз халқы ғана емес, басқа көршілес, не алыс мекендегі халықтардың мәдениеті, әдет-ғұрып, салт-дәстүрлері, өмірлерінің әртүрлі жағдайы жөнінде мәліметтер қызықтырды. Сондықтан да олар  қоршаған ортаға жеңіл бейімделумен қатар, ерте кезеңнен ақ өз-өзіне сенімді және қауіпсіздігін сезіну үшін басқа адамдар жөнінде этнографиялық мәліметтерді жинақтай берді. Мұндай мәліметтерді біз ертедегі мифтерден, ертегі, аңыздардан, ежелгі халықтардың жазба ескертіштерінен графикалық көріністерден байқай аламыз. Сөйтіп, антикалық дәуірде, ерте ортағасыр, кейінгі ортағасыр кезеңінде де сол дәуірге лайық халықтар жөнінде этнографиялық мәліметтер жинақтала берді.   </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ХVІІІ ғасырдан бастап этнологияның жеке ғылыми бағыты ретінде алғашқы тікелей тарихы басталады. Адамзаттың пайда болуы мен оның мәдениетін тарихи негіздеудегі пікір таласта шіркеу өкілдері энциклопедистер мен ағартушылар этнографиялық материалдарды қолдана отырып, дәйектеуге тырысты. Бұл кезеңде географиялық детерминизм теориясы яғни адам, халық және мәдениет қоршаған табиғи ортаның жемісі деп есептейтін теория да үстемдік етті. Олардың пікірінше, халықтар арасындағы айырмашылық климат, жердің топырағы және жер бедерімен байланысты деп есептеді. Табиғи жағдайға тәуелділік, олардың өмірі мен тарихына әсер ететін халықтар арасындағы ерекше әлеуметтік қатынастарды, дәстүрді, ғұрыпты қалыптастырды, ал адамның интеллектіндегі ерекшелік климаттың температуралық жағдайымен түсіндірді. Осы ұғыммен байланысты Шығыстың Орталығындағы, Батыс Европадағы қоңыржай климаттар интеллектінің өсуіне, ал ыстық климатты жерлердегі «ыстық» олардың интеллектін басады деп есептеген. Осылармен қатар «жабайылық» гипотезасы яғни алғашқы кезде табиғат заңымен өмір сүру, кейін эволюция жолымен қоғам заңымен өмір сүретін қазіргі өркениетті адамдарға айналған </w:t>
      </w:r>
      <w:r w:rsidRPr="00842CC7">
        <w:rPr>
          <w:rFonts w:ascii="Times New Roman" w:hAnsi="Times New Roman" w:cs="Times New Roman"/>
          <w:sz w:val="28"/>
          <w:szCs w:val="28"/>
          <w:lang w:val="kk-KZ"/>
        </w:rPr>
        <w:lastRenderedPageBreak/>
        <w:t>деген түсініктер қалыптасты. ХVІІІ ғасырдың аяғында дербес ғылым болмаса да «Этнология» және «этнография» терминдері пайда болды.</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Дербес ғылым ретінде этнологияның пайда болуы ХІХ ғасырдың орта кезеңіне жатады. Бұл кезеңде Европа және Солтүстік Американың кейбір елдеріндегі халықтар жөніндегі мәліметтер мен сипаттамалар жинақталып, ғылыми ілімнің дербес саласы ретінде әртүрлі елдерде әртүрлі атаулар, зерттеудің мақсаты және нысаны пайда бола бастады. </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ХІХ ғасырдағы саяси үдерістердің күшеюі дамыған батысевропалық мемлекеттерде этнологиялық ғылыми бағытты тез дамытты. Оның пайда болуы мен интенсивті дамуы европалықтардың жаһандық экспанциясымен байланысты болды. Себебі, өздеріне ұқсамайтын халықтар және олардың мәдениетін жете білу, бір жағынан отаршылдық саясатты тез әрі кеңінен жүзеге асыруға мүмкіншілік беретін еді. Міне, осы кезеңде халықтардың мәдени дамуындағы айырмашылықтарды, қалыптасу механизмін түсіндіру  мен этникалық психологиялық, нәсілдік ерекшелігін анықтау, этникалық ерекшеліктердің өзара байланыстылығын құру және қоғамдық құрылымын, сол не басқа халықтың тарихи ролін  ғылыми түрде түсіндіру қажеттігі туды.  Бұл сұрақтарға жауап пен проблемалар жекелей теориялар мен концепциялардың пайда болуына, ғылыми бағыттар мен мектептердің қалыптасуын, ал бұл  халықтар жөніндегі жеке ғылым этнология ғылымының пайда болуына әкелді. Этнология – халықтану жөніндегі ғылым. Антика дәуірінде ежелгі гректер «этнос» түсінігін өздерінен тілі, мәдениеті өмір салты, құндылықтарынан ерекшеленетін басқа халықтарға пайдаланды.    Дегенмен де ХІХ ғасырға дейін «этнология» термині кең тарала қойған жоқ тек, этнографиялық үдерістер мен құбылыстарды сипаттау үшін ғана қолданылды. Халық және мәдениет жөніндегі жаңа ғылымның атауын француз ғалымы Жан-Жак Ампер ұсынды. Ол жалпы антропологиялық (гуманитарлық) классификацияны жасап шығарып, олардың арасынан этнологияны бөліп алады.  Бұл атау европалық елдердің ғылыми ортасында тез әрі кеңінен таралады. </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Алғашында этнология ғылым ретінде өзінің мемлекетін құрмаған, жазуы жоқ «артта қалған» халықтарды зерттейтін ғылым ретінде ХХ ғасырдың басына дейін дамыды. Бірақ этнос дегеніміз  өзіндік адамдар қауымдастығы екендігі, олардың өмір салты әлеуметтік-экономикалық даму деңгейімен байланысты емес екендігі анықталды. Нәтижесінде әртүрлі саяси және экономикалық мүдделер этнологияның дамуына өзіндік ерекшеліктер мен бағыттарды тудырды. Соған байланысты дамыған елдерде Германия, Англия, Америкада бұл ғылымның атауы Этнологияның синонимі ретінде әртүрлі атала бастады. </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Германияда этнология европалық емес халықтарды «Volkerkunde» зерттейтін ғылым ретінде 1789  жылы қалыптасты. 1830 жылдан бастап европалық емес халықтарды сипаттау мәліметтерінің барлығы жинақталып, «этнология» деген атаумен атала бастады. Осы кезеңнен қазірге дейін  «Volkerkunde» және «Этнология» синоним ретінде қарастырылып, адамзат мәдениеті жөніндегі </w:t>
      </w:r>
      <w:r w:rsidRPr="00842CC7">
        <w:rPr>
          <w:rFonts w:ascii="Times New Roman" w:hAnsi="Times New Roman" w:cs="Times New Roman"/>
          <w:i/>
          <w:sz w:val="28"/>
          <w:szCs w:val="28"/>
          <w:lang w:val="kk-KZ"/>
        </w:rPr>
        <w:t>монографиялық</w:t>
      </w:r>
      <w:r w:rsidRPr="00842CC7">
        <w:rPr>
          <w:rFonts w:ascii="Times New Roman" w:hAnsi="Times New Roman" w:cs="Times New Roman"/>
          <w:sz w:val="28"/>
          <w:szCs w:val="28"/>
          <w:lang w:val="kk-KZ"/>
        </w:rPr>
        <w:t xml:space="preserve"> және салыстырмалы ғылым ретінде </w:t>
      </w:r>
      <w:r w:rsidRPr="00842CC7">
        <w:rPr>
          <w:rFonts w:ascii="Times New Roman" w:hAnsi="Times New Roman" w:cs="Times New Roman"/>
          <w:sz w:val="28"/>
          <w:szCs w:val="28"/>
          <w:lang w:val="kk-KZ"/>
        </w:rPr>
        <w:lastRenderedPageBreak/>
        <w:t>белгіленген. Сонымен қатар, ХІХ ғасырдың аяғында Европаның неміс тілдес халықтары елдерінде тағы бір бағыт «Volkskunde» яғни, неміс шаруаларының өмір салты мен мәдениетін зерттейтін бағыт пайда болды. ХХ ғасырдың екінші жартысынан бастап Volkskunde пәндік саласына фольклористика, күнделікті мәдениет және мәдениаралық коммуникацияны ендірді. Сонымен, Германияда этнология пәні неміс тілдес халықтармен басқа халықтарды зерттейтін пән ретінде екі салада дамып келе  жатыр.</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Ағылшын тілдес елдерде этнологияның қалыптасуы басқаша жолмен, яғни халық жөніндегі ғылым ретінде антропологияның бір құрамдас бөлігі болып дамыды. Себебі, Англияда антропология адамның биологиялық табиғаты ретінде ХVІІ ғасырдан бастап дамып, өзіндік дәстүрі болып, кең таралды. ХVІІІ ғасырдағы отарлық саясат нәтижесінде демографиялық және нәсілдік үдерістерге терең көңіл аудару антропологиялық ғылыми бағыттың өркендеуіне әкелді. ХІХ ғасырда дамыған европалық елдерде антропологиялық қоғамдар пайда болды, олардың мақсаты алғашқы адамдардың қалдықтарын зерттеу болды. ХІХ ғ. ортасында көне адамдардың бас сүйектерін, скелетін зерттеу адамзат пен оның мәдениетін реконструкциялау міндетін қойды. Осыған байланысты антропология құрамында жаңа ғылыми бағыт-әлеуметтік антропология бағыты пайда болды. Ғылыми айналымға бұл атауды енгізген ағылшын этнологі – Джеймс Фрезер болды. Ол өзінің этнологиялық зерттеулер бағытына 1906 жылы осы терминді пайдаланды. Ондағы мақсат өзін басқа ағылшын этнологы Э. Тейлордың мәдени антропологиясынан ажырату еді. Бұл елде «Әлеуметтік антропология» ұғымы тез тарап, «Этнологияның» ағылшынша синониміне айналып, атау қазірге дейін қолданылады. </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Этнологияның пайда болуы мен дамуы АҚШ-та европалық елдерге қарағанда кешірек дамыды. АҚШ-тың этникалық </w:t>
      </w:r>
      <w:r w:rsidRPr="00842CC7">
        <w:rPr>
          <w:rFonts w:ascii="Times New Roman" w:hAnsi="Times New Roman" w:cs="Times New Roman"/>
          <w:i/>
          <w:sz w:val="28"/>
          <w:szCs w:val="28"/>
          <w:lang w:val="kk-KZ"/>
        </w:rPr>
        <w:t>көптүрлілігі</w:t>
      </w:r>
      <w:r w:rsidRPr="00842CC7">
        <w:rPr>
          <w:rFonts w:ascii="Times New Roman" w:hAnsi="Times New Roman" w:cs="Times New Roman"/>
          <w:sz w:val="28"/>
          <w:szCs w:val="28"/>
          <w:lang w:val="kk-KZ"/>
        </w:rPr>
        <w:t xml:space="preserve"> және нәсілдік қатынастар проблемасының  шиеленісуі американ антропологиясының ғылым ретінде пайда болуына, оның ең алдымен нәсілдік және мәдени ерекшеліктерді айыратын физикалық антропология ретінде қалыптасуына әкелді. Бұл пәннің бағытын Г.Л. Морган онан әрі кеңейтіп, этнология жалпы ғылымның бір саласы ретінде биологиялық антропологиямен қатар адам жөніндегі ғылым екендігін, оның </w:t>
      </w:r>
      <w:r w:rsidRPr="00842CC7">
        <w:rPr>
          <w:rFonts w:ascii="Times New Roman" w:hAnsi="Times New Roman" w:cs="Times New Roman"/>
          <w:i/>
          <w:sz w:val="28"/>
          <w:szCs w:val="28"/>
          <w:lang w:val="kk-KZ"/>
        </w:rPr>
        <w:t>тарихилыққа</w:t>
      </w:r>
      <w:r w:rsidRPr="00842CC7">
        <w:rPr>
          <w:rFonts w:ascii="Times New Roman" w:hAnsi="Times New Roman" w:cs="Times New Roman"/>
          <w:sz w:val="28"/>
          <w:szCs w:val="28"/>
          <w:lang w:val="kk-KZ"/>
        </w:rPr>
        <w:t xml:space="preserve"> дейінгі археология және тарихи тілтанумен байланыстылығының негізін салды. Бұл зерттеулердің аясына жабайы мәдениеттегі туысқандық жүйе, отбасылық-неке қатынастырының классификациясы, адамзат тарихының кезеңдерге бөлінуі кіреді. Бірақ 1950 жылдардың ортасында Франц Боас және оның оқушылары американ этнологиясының ғылыми бағытын тарылтып, американ континенті халықтарының </w:t>
      </w:r>
      <w:r w:rsidRPr="00842CC7">
        <w:rPr>
          <w:rFonts w:ascii="Times New Roman" w:hAnsi="Times New Roman" w:cs="Times New Roman"/>
          <w:i/>
          <w:sz w:val="28"/>
          <w:szCs w:val="28"/>
          <w:lang w:val="kk-KZ"/>
        </w:rPr>
        <w:t>мәдени ерекшелігін</w:t>
      </w:r>
      <w:r w:rsidRPr="00842CC7">
        <w:rPr>
          <w:rFonts w:ascii="Times New Roman" w:hAnsi="Times New Roman" w:cs="Times New Roman"/>
          <w:sz w:val="28"/>
          <w:szCs w:val="28"/>
          <w:lang w:val="kk-KZ"/>
        </w:rPr>
        <w:t xml:space="preserve"> зерттеумен айналысады. Бұл зерттеу бағытын Боас </w:t>
      </w:r>
      <w:r w:rsidRPr="00842CC7">
        <w:rPr>
          <w:rFonts w:ascii="Times New Roman" w:hAnsi="Times New Roman" w:cs="Times New Roman"/>
          <w:i/>
          <w:sz w:val="28"/>
          <w:szCs w:val="28"/>
          <w:lang w:val="kk-KZ"/>
        </w:rPr>
        <w:t>мәдени антропология</w:t>
      </w:r>
      <w:r w:rsidRPr="00842CC7">
        <w:rPr>
          <w:rFonts w:ascii="Times New Roman" w:hAnsi="Times New Roman" w:cs="Times New Roman"/>
          <w:sz w:val="28"/>
          <w:szCs w:val="28"/>
          <w:lang w:val="kk-KZ"/>
        </w:rPr>
        <w:t xml:space="preserve"> деп атады. Біртіндеп американ этнологиясында мәдени антропологияны американ ғылымында кез келген этномәдени зерттеулер деп түсіну етек алды және бұл термин «этнология» ұғымының синонимі ретінде қаралды. </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Отарлық саясатпен байланысты дамыған елдерде оның ішінде Францияда халықтар жөніндегі ғылым алдымен этнография деп аталып, ХІХ </w:t>
      </w:r>
      <w:r w:rsidRPr="00842CC7">
        <w:rPr>
          <w:rFonts w:ascii="Times New Roman" w:hAnsi="Times New Roman" w:cs="Times New Roman"/>
          <w:sz w:val="28"/>
          <w:szCs w:val="28"/>
          <w:lang w:val="kk-KZ"/>
        </w:rPr>
        <w:lastRenderedPageBreak/>
        <w:t xml:space="preserve">ғасырдың аяғына дейін сақталды. Тарихи және теориялық  этнографиялық мәліметтермен толыққан бұл ғылым саласы Францияда ХХ ғасырдың басында «этнология» деп аталып, қазірге дейін осы атау қолданыста. </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Ал, Ресейде этникалық проблемаларға қызығушылық ХVІІІ ғасырдың екінші жартысына жатады. Этнология Ресейде дербес ғылым ретінде батыстағы сияқты ХІХ ғасырдың ортасында дамыды. Этнологияның ғылым ретінде сипат алуы 1950 жылдарға жатады. Бұл кезеңде көптеген далалық зерттеулер, теориялық іс-әрекеттер белсенді бола бастады, әлем халықтары этногенезі мәселелеріне, олардың қалыптасуы, тұрмысы мен мәдениетіне көңіл бөліне бастады. Бірақ Ресейде бұл ғылым «этнография» деп ХХ ғ. 80 жылдарының ортасына дейін тарады. 1970-1980 жж. этнология ғылымында Л.Н. Гумилевтің этногенез жөніндегі концепциясы маңызды орын алады. Этностың пайда болуы мен дамуындағы механизмнің жаңа методологиялық негізін ашты. Міне, осындай теориялық мәселелер бұл елде де «этнография» атауын «этнология» атауымен алмастырды.</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Қазіргі кезеңдегі этнологияның ахуалына талдау жүргізсек, өзінің осыған дейінгі дамуымен салыстырғанда оның зерттеу бағыты бай және алуантүрлі болды. Бұған дәлел қазіргі кезеңдегі этнологтардың кәсіби қызуғушылығына тек «дәстүрлі мәдениет», не болмаса «артта қалған халықтар» кірмейді, сонымен қатар қазіргі индустриалды қоғамдағы этникалық үдерістер де кіреді. Этнологиялық зерттеу нысанының кеңеюіне байланысты соңғы онжылдықтарда «этносоциология», «этнопсихология», «этнодемография», «этнопедагогика», т.б. пәнаралық ғылымдар саласы енуде. Қазіргі кезеңдегі әртүрлі ғылым өкілдері мәдени-тарихи  үдерістегі этникалық фактордың ролін көрсетуде. Әлемнің барлық халықтарының мәдени-тарихи дамуын жетілдірілуі этникааралық байланыс және өзараықпалдылықпен байланысты. Соңғы жиырма жылдықта мұндай байланыстар күрделеніп кетті, соған байланысты адамдардың өз халқының тарихына, мәдениетіне оның адамгершілік құндылықтарына, дәстүріне, әдет ғұрыптарына деген қызығушылығын тудырды. Бұл сияқты этникалық ренессанстың болуы заңдылық. Бірақ бұл этноцентризмді, ұлтшылдықты, этникааралық шиеленісті күшейтуде. Этникалықтың негізіндегі араздасу мен жанжалдар этникалық саяси бояулар тек әлеуметтік қайшылықтар шиеленіскен аймақтар мен елдерде ғана емес, дамыған елдер арасында жиі кездесіп тұрады. Мәселен, фламандықтар мен валлондар, Канадада франколармен англоканадалықтар арасында да бар. Мұндай жағдайлар көптеген елдер мен мемлекеттер арасында этникалық фактордың маңыздылығы мен өзектілігін көрсетеді. </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ХХ ғ. екінші жартысында этнологияның пәндік бағыты кеңейе берді. Этнологтар этникаралық, ұлтаралық қатынастар мәселелеріне көңіл бөле бастады. Өзекті мәселелерінің бірі ұлттың мәні мен табиғаты, оның этникалық және жалпыазаматтық мәселелері тұрды. Этнологияның қазіргі түсінігінде тек этностың шығу тегі мен олардың негізгі сипаты, қасиетін, этникалық үдерістермен байланысты этностар арасындағы қатынас және оның өзгеруін ғана зерттеп қоймайды, сонымен қатар этноәлеуметтік, </w:t>
      </w:r>
      <w:r w:rsidRPr="00842CC7">
        <w:rPr>
          <w:rFonts w:ascii="Times New Roman" w:hAnsi="Times New Roman" w:cs="Times New Roman"/>
          <w:sz w:val="28"/>
          <w:szCs w:val="28"/>
          <w:lang w:val="kk-KZ"/>
        </w:rPr>
        <w:lastRenderedPageBreak/>
        <w:t xml:space="preserve">этносаяси, этнопсихологиялық, т.б. мәселелерді де қарастырады. Сонымен этнологияның мазмұны тек экзотикалық елдер мен халықтар жөніндегі ғылым емес, бүгінде оның зерттеу нысаны кең ауқымды құрайды.  Негізінде ХХ ғасырдың өн бойында этнология халықтың шығу тегі, тұрмысы мен мәдениеті, әдет-ғұрып, салт-дәстүрлері діни сенім нанымдары, туысқандық және неке-отбасылық қатынастары, өмірсалтының саяси және әлеуметтік құрылымын, әртүрлі халыққа тән мінез-құлық типтерін, ерекшелігін, этникаралық және мәдениаралық байланыстардың ерекшелігін, т.б. мәселелерді зерттеді. Соңғы кезеңдегі әлемдегі терең саяси-әлеуметтік өзгерістер этнология пәнінің мәселелеріне қайта алып келді. Бүгінгі таңда мынандай мәселелер өзекті: әртүрлі халықтардың мінез-құлық үйлесімділігі, әртүрлі мәдениет үлгілерінің өзараықпалдастығы мен қатар өмір сүруі, тұрақты мәдениаралық байланыс жағдайында этникалық топтардың психологиялық ерекшелігінің өзара бейімделуі, дәстүрлі емес жағдайында қашқындар мен мигранттардың этникалық санасын дамыту, басқа шаруашылық мәдени типтегі этностың экономикалық тәртібінің ерекшелігі. Батысевропалық этнологияда шаруашылық (экономикалық) этнология, әлеуметтік этнология, құқықтық этнология, саяси этнология, діни этнология салалары қатар жүреді. Жалпы алғанда, этнология этностардың пайда болуын және дамуын, олардың белгілерін, өмірсалтындағы мәдени, саяси және әлеуметтік проблемаларын, этникалық психология мәселелерін, этникааралық қатынастардың үлгілері мен түрлерін зерттейтін ғылым.         </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Қазіргі кезеңде әлемде болып жатқан этникаралық қатынастардың шиеленісуі, мемлекеттің тұтастығы мен қауіпсіздігіне нұқсан келтіретін ірі саяси оқиғалардың болуы қандай жолмен болса да, бұл ахуалдарды өзгертіп, бейбітшілік жағдайда өмір сүруге қол жеткізетін сұрақтарға жауап іздеуге тура келеді. Сондықтан да қазіргі кезеңде этникалық үдерістерді терең зерттеудің қажеттігі туып отыр.</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Қазіргі этнологиялық зерттеулердің маңыздылығы сонда, ғалымдардың академиялық мүддесімен емес, практикалық өмір талабынан туындауында. Кешегі ұлы державалардың жаһандық қарсылығы бүгінде көптеген аймақтық, ұлттық және этникалық жанжалдармен орын алмастырды, ал олардың әрқайсысы үлкен соғыс ошағының бір себебі болуы да мүмкін. Сондықтан да қазіргі тарихи оқиғалар этнологиядан тек қана дәстүрлілікті ғана емес, индустриалды дамыған полиэтникалық қоғамды яғни өмір сүрудің кепілі болып табылатын этникалық проблемаларды шешуді талап етеді. Этнологиялық зерттеулердің қажеттілігі этнология ғылымында далалық, теориялық және методологиялық зерттеулерді күшейтуді қажет етеді. </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Сондықтан да этнология пәні тек қана тарих факультеттерінде ғана емес Қазақстанның барлық жоғары оқу орындарына арнайы пән ретінде енгізіп, оқыту керек. Жастарды, болашақ ұрпақты әлем халықтарының тарихи-мәдени ерекшелігін, этникалық психологиясы мен қазіргі кезеңдегі этникааралық байланысын, қазіргі кезеңдегі этникалық және этномәдени үдерістердегі этникалық факторларды шешкенде ғана біз елдің, халықтың тұтастығын сақтап, қауіпсіздігімізді қамтамасыз ете аламыз.</w:t>
      </w:r>
    </w:p>
    <w:p w:rsidR="00B649DD" w:rsidRPr="00842CC7" w:rsidRDefault="00B649DD" w:rsidP="00842CC7">
      <w:pPr>
        <w:tabs>
          <w:tab w:val="left" w:pos="4536"/>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lastRenderedPageBreak/>
        <w:t xml:space="preserve">         </w:t>
      </w:r>
    </w:p>
    <w:p w:rsidR="00B649DD" w:rsidRPr="00842CC7" w:rsidRDefault="00B649DD" w:rsidP="00842CC7">
      <w:pPr>
        <w:tabs>
          <w:tab w:val="left" w:pos="4536"/>
        </w:tabs>
        <w:spacing w:after="0" w:line="240" w:lineRule="auto"/>
        <w:jc w:val="both"/>
        <w:rPr>
          <w:rFonts w:ascii="Times New Roman" w:hAnsi="Times New Roman" w:cs="Times New Roman"/>
          <w:b/>
          <w:sz w:val="28"/>
          <w:szCs w:val="28"/>
          <w:lang w:val="kk-KZ"/>
        </w:rPr>
      </w:pPr>
      <w:r w:rsidRPr="00842CC7">
        <w:rPr>
          <w:rFonts w:ascii="Times New Roman" w:hAnsi="Times New Roman" w:cs="Times New Roman"/>
          <w:b/>
          <w:sz w:val="28"/>
          <w:szCs w:val="28"/>
          <w:lang w:val="kk-KZ"/>
        </w:rPr>
        <w:t>Пайдаланылған әдебиеттер тізімі:</w:t>
      </w:r>
    </w:p>
    <w:p w:rsidR="00B649DD" w:rsidRPr="00842CC7" w:rsidRDefault="00B649DD" w:rsidP="00842CC7">
      <w:pPr>
        <w:pStyle w:val="a6"/>
        <w:numPr>
          <w:ilvl w:val="0"/>
          <w:numId w:val="3"/>
        </w:numPr>
        <w:tabs>
          <w:tab w:val="left" w:pos="4536"/>
        </w:tabs>
        <w:spacing w:after="0" w:line="240" w:lineRule="auto"/>
        <w:jc w:val="both"/>
        <w:rPr>
          <w:rFonts w:ascii="Times New Roman" w:hAnsi="Times New Roman" w:cs="Times New Roman"/>
          <w:b/>
          <w:sz w:val="28"/>
          <w:szCs w:val="28"/>
          <w:lang w:val="kk-KZ"/>
        </w:rPr>
      </w:pPr>
      <w:r w:rsidRPr="00842CC7">
        <w:rPr>
          <w:rFonts w:ascii="Times New Roman" w:hAnsi="Times New Roman" w:cs="Times New Roman"/>
          <w:sz w:val="28"/>
          <w:szCs w:val="28"/>
          <w:lang w:val="kk-KZ"/>
        </w:rPr>
        <w:t>Садохин А.П., Грушевицкая Т.Г. Этнология. – Москва: Академия, 2000.</w:t>
      </w:r>
    </w:p>
    <w:p w:rsidR="00B649DD" w:rsidRPr="00842CC7" w:rsidRDefault="00B649DD" w:rsidP="00842CC7">
      <w:pPr>
        <w:tabs>
          <w:tab w:val="left" w:pos="4536"/>
        </w:tabs>
        <w:spacing w:after="0" w:line="240" w:lineRule="auto"/>
        <w:jc w:val="both"/>
        <w:rPr>
          <w:rFonts w:ascii="Times New Roman" w:hAnsi="Times New Roman" w:cs="Times New Roman"/>
          <w:color w:val="595959" w:themeColor="text1" w:themeTint="A6"/>
          <w:sz w:val="28"/>
          <w:szCs w:val="28"/>
          <w:lang w:val="kk-KZ"/>
        </w:rPr>
      </w:pPr>
      <w:r w:rsidRPr="00842CC7">
        <w:rPr>
          <w:rFonts w:ascii="Times New Roman" w:hAnsi="Times New Roman" w:cs="Times New Roman"/>
          <w:sz w:val="28"/>
          <w:szCs w:val="28"/>
          <w:lang w:val="kk-KZ"/>
        </w:rPr>
        <w:t xml:space="preserve">– С. 303. </w:t>
      </w:r>
    </w:p>
    <w:p w:rsidR="00B649DD" w:rsidRPr="00842CC7" w:rsidRDefault="00B649DD" w:rsidP="00842CC7">
      <w:pPr>
        <w:tabs>
          <w:tab w:val="left" w:pos="4536"/>
        </w:tabs>
        <w:spacing w:after="0" w:line="240" w:lineRule="auto"/>
        <w:jc w:val="both"/>
        <w:rPr>
          <w:rFonts w:ascii="Times New Roman" w:hAnsi="Times New Roman" w:cs="Times New Roman"/>
          <w:b/>
          <w:sz w:val="28"/>
          <w:szCs w:val="28"/>
        </w:rPr>
      </w:pPr>
      <w:r w:rsidRPr="00842CC7">
        <w:rPr>
          <w:rFonts w:ascii="Times New Roman" w:hAnsi="Times New Roman" w:cs="Times New Roman"/>
          <w:sz w:val="28"/>
          <w:szCs w:val="28"/>
          <w:lang w:val="kk-KZ"/>
        </w:rPr>
        <w:t xml:space="preserve">     2.</w:t>
      </w:r>
      <w:r w:rsidRPr="00842CC7">
        <w:rPr>
          <w:rFonts w:ascii="Times New Roman" w:hAnsi="Times New Roman" w:cs="Times New Roman"/>
          <w:b/>
          <w:sz w:val="28"/>
          <w:szCs w:val="28"/>
        </w:rPr>
        <w:t xml:space="preserve"> </w:t>
      </w:r>
      <w:r w:rsidRPr="00842CC7">
        <w:rPr>
          <w:rFonts w:ascii="Times New Roman" w:hAnsi="Times New Roman" w:cs="Times New Roman"/>
          <w:b/>
          <w:sz w:val="28"/>
          <w:szCs w:val="28"/>
          <w:lang w:val="kk-KZ"/>
        </w:rPr>
        <w:t xml:space="preserve"> </w:t>
      </w:r>
      <w:r w:rsidRPr="00842CC7">
        <w:rPr>
          <w:rFonts w:ascii="Times New Roman" w:hAnsi="Times New Roman" w:cs="Times New Roman"/>
          <w:sz w:val="28"/>
          <w:szCs w:val="28"/>
        </w:rPr>
        <w:t xml:space="preserve">Пименов В.В. </w:t>
      </w:r>
      <w:r w:rsidRPr="00842CC7">
        <w:rPr>
          <w:rFonts w:ascii="Times New Roman" w:hAnsi="Times New Roman" w:cs="Times New Roman"/>
          <w:sz w:val="28"/>
          <w:szCs w:val="28"/>
          <w:lang w:val="kk-KZ"/>
        </w:rPr>
        <w:t>Основы этнологии. -  Москва: МГУ, 2007.</w:t>
      </w:r>
      <w:r w:rsidRPr="00842CC7">
        <w:rPr>
          <w:rFonts w:ascii="Times New Roman" w:hAnsi="Times New Roman" w:cs="Times New Roman"/>
          <w:b/>
          <w:sz w:val="28"/>
          <w:szCs w:val="28"/>
        </w:rPr>
        <w:t xml:space="preserve"> </w:t>
      </w:r>
    </w:p>
    <w:p w:rsidR="00B649DD" w:rsidRPr="00842CC7" w:rsidRDefault="00B649DD" w:rsidP="00842CC7">
      <w:pPr>
        <w:tabs>
          <w:tab w:val="left" w:pos="4536"/>
        </w:tabs>
        <w:spacing w:after="0" w:line="240" w:lineRule="auto"/>
        <w:jc w:val="both"/>
        <w:rPr>
          <w:rFonts w:ascii="Times New Roman" w:hAnsi="Times New Roman" w:cs="Times New Roman"/>
          <w:sz w:val="28"/>
          <w:szCs w:val="28"/>
        </w:rPr>
      </w:pPr>
      <w:r w:rsidRPr="00842CC7">
        <w:rPr>
          <w:rFonts w:ascii="Times New Roman" w:hAnsi="Times New Roman" w:cs="Times New Roman"/>
          <w:sz w:val="28"/>
          <w:szCs w:val="28"/>
          <w:lang w:val="kk-KZ"/>
        </w:rPr>
        <w:t xml:space="preserve">     3. </w:t>
      </w:r>
      <w:r w:rsidRPr="00842CC7">
        <w:rPr>
          <w:rFonts w:ascii="Times New Roman" w:hAnsi="Times New Roman" w:cs="Times New Roman"/>
          <w:sz w:val="28"/>
          <w:szCs w:val="28"/>
        </w:rPr>
        <w:t>Тишков В.А.</w:t>
      </w:r>
      <w:r w:rsidRPr="00842CC7">
        <w:rPr>
          <w:rFonts w:ascii="Times New Roman" w:hAnsi="Times New Roman" w:cs="Times New Roman"/>
          <w:sz w:val="28"/>
          <w:szCs w:val="28"/>
          <w:lang w:val="kk-KZ"/>
        </w:rPr>
        <w:t xml:space="preserve"> Реквием по этносу: исследования по социально-культурной антропологии. – Москва: наука 2003. </w:t>
      </w:r>
    </w:p>
    <w:p w:rsidR="00B649DD" w:rsidRPr="00842CC7" w:rsidRDefault="00B649DD" w:rsidP="00842CC7">
      <w:pPr>
        <w:tabs>
          <w:tab w:val="left" w:pos="4536"/>
        </w:tabs>
        <w:spacing w:after="0" w:line="240" w:lineRule="auto"/>
        <w:jc w:val="both"/>
        <w:rPr>
          <w:rFonts w:ascii="Times New Roman" w:hAnsi="Times New Roman" w:cs="Times New Roman"/>
          <w:sz w:val="28"/>
          <w:szCs w:val="28"/>
        </w:rPr>
      </w:pPr>
    </w:p>
    <w:p w:rsidR="00B649DD" w:rsidRPr="00842CC7" w:rsidRDefault="00B649DD" w:rsidP="00842CC7">
      <w:pPr>
        <w:tabs>
          <w:tab w:val="left" w:pos="4536"/>
        </w:tabs>
        <w:spacing w:after="0" w:line="240" w:lineRule="auto"/>
        <w:jc w:val="center"/>
        <w:rPr>
          <w:rFonts w:ascii="Times New Roman" w:hAnsi="Times New Roman" w:cs="Times New Roman"/>
          <w:b/>
          <w:sz w:val="28"/>
          <w:szCs w:val="28"/>
        </w:rPr>
      </w:pPr>
    </w:p>
    <w:p w:rsidR="00746446" w:rsidRPr="00842CC7" w:rsidRDefault="00746446" w:rsidP="00842CC7">
      <w:pPr>
        <w:spacing w:after="0" w:line="240" w:lineRule="auto"/>
        <w:ind w:firstLine="708"/>
        <w:jc w:val="both"/>
        <w:rPr>
          <w:rFonts w:ascii="Times New Roman" w:eastAsia="Times New Roman" w:hAnsi="Times New Roman" w:cs="Times New Roman"/>
          <w:sz w:val="28"/>
          <w:szCs w:val="28"/>
          <w:lang w:val="kk-KZ" w:eastAsia="ru-RU"/>
        </w:rPr>
      </w:pPr>
    </w:p>
    <w:p w:rsidR="00746446" w:rsidRPr="00842CC7" w:rsidRDefault="00746446" w:rsidP="00842CC7">
      <w:pPr>
        <w:spacing w:after="0" w:line="240" w:lineRule="auto"/>
        <w:ind w:firstLine="708"/>
        <w:jc w:val="both"/>
        <w:rPr>
          <w:rFonts w:ascii="Times New Roman" w:eastAsia="Times New Roman" w:hAnsi="Times New Roman" w:cs="Times New Roman"/>
          <w:sz w:val="28"/>
          <w:szCs w:val="28"/>
          <w:lang w:val="kk-KZ" w:eastAsia="ru-RU"/>
        </w:rPr>
      </w:pPr>
    </w:p>
    <w:p w:rsidR="00DC38C8" w:rsidRPr="00842CC7" w:rsidRDefault="000675F8" w:rsidP="00842CC7">
      <w:pPr>
        <w:spacing w:after="0" w:line="240" w:lineRule="auto"/>
        <w:ind w:firstLine="708"/>
        <w:jc w:val="center"/>
        <w:rPr>
          <w:rFonts w:ascii="Times New Roman" w:hAnsi="Times New Roman" w:cs="Times New Roman"/>
          <w:b/>
          <w:sz w:val="28"/>
          <w:szCs w:val="28"/>
          <w:lang w:val="kk-KZ"/>
        </w:rPr>
      </w:pPr>
      <w:r w:rsidRPr="00842CC7">
        <w:rPr>
          <w:rFonts w:ascii="Times New Roman" w:eastAsia="Times New Roman" w:hAnsi="Times New Roman" w:cs="Times New Roman"/>
          <w:b/>
          <w:sz w:val="28"/>
          <w:szCs w:val="28"/>
          <w:lang w:val="kk-KZ" w:eastAsia="ru-RU"/>
        </w:rPr>
        <w:t xml:space="preserve">3 </w:t>
      </w:r>
      <w:r w:rsidR="00DC38C8" w:rsidRPr="00842CC7">
        <w:rPr>
          <w:rFonts w:ascii="Times New Roman" w:eastAsia="Times New Roman" w:hAnsi="Times New Roman" w:cs="Times New Roman"/>
          <w:b/>
          <w:sz w:val="28"/>
          <w:szCs w:val="28"/>
          <w:lang w:val="kk-KZ" w:eastAsia="ru-RU"/>
        </w:rPr>
        <w:t>лекция.</w:t>
      </w:r>
      <w:r w:rsidR="006747EF" w:rsidRPr="00842CC7">
        <w:rPr>
          <w:rFonts w:ascii="Times New Roman" w:hAnsi="Times New Roman" w:cs="Times New Roman"/>
          <w:b/>
          <w:sz w:val="28"/>
          <w:szCs w:val="28"/>
          <w:lang w:val="kk-KZ"/>
        </w:rPr>
        <w:t xml:space="preserve"> </w:t>
      </w:r>
      <w:r w:rsidR="00484801" w:rsidRPr="00842CC7">
        <w:rPr>
          <w:rFonts w:ascii="Times New Roman" w:hAnsi="Times New Roman" w:cs="Times New Roman"/>
          <w:b/>
          <w:sz w:val="28"/>
          <w:szCs w:val="28"/>
          <w:lang w:val="kk-KZ"/>
        </w:rPr>
        <w:t>Этнографиялық зерттеулердің әдістемесі</w:t>
      </w:r>
    </w:p>
    <w:p w:rsidR="00484801" w:rsidRPr="00842CC7" w:rsidRDefault="00484801" w:rsidP="00842CC7">
      <w:pPr>
        <w:spacing w:after="0" w:line="240" w:lineRule="auto"/>
        <w:rPr>
          <w:rFonts w:ascii="Times New Roman" w:eastAsia="Times New Roman" w:hAnsi="Times New Roman" w:cs="Times New Roman"/>
          <w:b/>
          <w:sz w:val="28"/>
          <w:szCs w:val="28"/>
          <w:lang w:val="kk-KZ" w:eastAsia="ru-RU"/>
        </w:rPr>
      </w:pPr>
      <w:r w:rsidRPr="00842CC7">
        <w:rPr>
          <w:rFonts w:ascii="Times New Roman" w:eastAsia="Times New Roman" w:hAnsi="Times New Roman" w:cs="Times New Roman"/>
          <w:b/>
          <w:sz w:val="28"/>
          <w:szCs w:val="28"/>
          <w:lang w:val="kk-KZ" w:eastAsia="ru-RU"/>
        </w:rPr>
        <w:t xml:space="preserve">Жоспары: </w:t>
      </w:r>
    </w:p>
    <w:p w:rsidR="00484801" w:rsidRPr="00842CC7" w:rsidRDefault="00484801" w:rsidP="00842CC7">
      <w:pPr>
        <w:pStyle w:val="a6"/>
        <w:numPr>
          <w:ilvl w:val="0"/>
          <w:numId w:val="4"/>
        </w:numPr>
        <w:spacing w:after="0" w:line="240" w:lineRule="auto"/>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sz w:val="28"/>
          <w:szCs w:val="28"/>
          <w:lang w:val="kk-KZ" w:eastAsia="ru-RU"/>
        </w:rPr>
        <w:t>Этнографиялық зерттеулердің әдістері</w:t>
      </w:r>
      <w:r w:rsidR="00A80BB1" w:rsidRPr="00842CC7">
        <w:rPr>
          <w:rFonts w:ascii="Times New Roman" w:eastAsia="Times New Roman" w:hAnsi="Times New Roman" w:cs="Times New Roman"/>
          <w:sz w:val="28"/>
          <w:szCs w:val="28"/>
          <w:lang w:val="kk-KZ" w:eastAsia="ru-RU"/>
        </w:rPr>
        <w:t xml:space="preserve"> этнографиялық зерттеулердің теориясы мен методикасы мен таныстыру</w:t>
      </w:r>
    </w:p>
    <w:p w:rsidR="00484801" w:rsidRPr="00842CC7" w:rsidRDefault="00484801" w:rsidP="00842CC7">
      <w:pPr>
        <w:pStyle w:val="a6"/>
        <w:numPr>
          <w:ilvl w:val="0"/>
          <w:numId w:val="4"/>
        </w:numPr>
        <w:spacing w:after="0" w:line="240" w:lineRule="auto"/>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sz w:val="28"/>
          <w:szCs w:val="28"/>
          <w:lang w:val="kk-KZ" w:eastAsia="ru-RU"/>
        </w:rPr>
        <w:t>Этнографиялық зерттеулердің түрлері</w:t>
      </w:r>
    </w:p>
    <w:p w:rsidR="00484801" w:rsidRPr="00842CC7" w:rsidRDefault="00484801" w:rsidP="00842CC7">
      <w:pPr>
        <w:pStyle w:val="a6"/>
        <w:spacing w:after="0" w:line="240" w:lineRule="auto"/>
        <w:ind w:left="1068"/>
        <w:rPr>
          <w:rFonts w:ascii="Times New Roman" w:eastAsia="Times New Roman" w:hAnsi="Times New Roman" w:cs="Times New Roman"/>
          <w:sz w:val="28"/>
          <w:szCs w:val="28"/>
          <w:lang w:val="kk-KZ" w:eastAsia="ru-RU"/>
        </w:rPr>
      </w:pPr>
    </w:p>
    <w:p w:rsidR="00484801" w:rsidRPr="00842CC7" w:rsidRDefault="00484801" w:rsidP="00842CC7">
      <w:pPr>
        <w:spacing w:after="0" w:line="240" w:lineRule="auto"/>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b/>
          <w:sz w:val="28"/>
          <w:szCs w:val="28"/>
          <w:lang w:val="kk-KZ" w:eastAsia="ru-RU"/>
        </w:rPr>
        <w:t>Мақсаты:</w:t>
      </w:r>
      <w:r w:rsidRPr="00842CC7">
        <w:rPr>
          <w:rFonts w:ascii="Times New Roman" w:eastAsia="Times New Roman" w:hAnsi="Times New Roman" w:cs="Times New Roman"/>
          <w:sz w:val="28"/>
          <w:szCs w:val="28"/>
          <w:lang w:val="kk-KZ" w:eastAsia="ru-RU"/>
        </w:rPr>
        <w:t xml:space="preserve"> Студенттердің этнографиялық зерттеулердің әдістерімен таныстыру </w:t>
      </w:r>
    </w:p>
    <w:p w:rsidR="00484801" w:rsidRPr="00842CC7" w:rsidRDefault="00484801" w:rsidP="00842CC7">
      <w:pPr>
        <w:spacing w:after="0" w:line="240" w:lineRule="auto"/>
        <w:ind w:firstLine="708"/>
        <w:rPr>
          <w:rFonts w:ascii="Times New Roman" w:eastAsia="Times New Roman" w:hAnsi="Times New Roman" w:cs="Times New Roman"/>
          <w:b/>
          <w:sz w:val="28"/>
          <w:szCs w:val="28"/>
          <w:lang w:val="kk-KZ" w:eastAsia="ru-RU"/>
        </w:rPr>
      </w:pPr>
    </w:p>
    <w:p w:rsidR="00AE0482" w:rsidRPr="00842CC7" w:rsidRDefault="00DC38C8" w:rsidP="00842CC7">
      <w:pPr>
        <w:spacing w:after="0" w:line="240" w:lineRule="auto"/>
        <w:ind w:firstLine="708"/>
        <w:jc w:val="both"/>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sz w:val="28"/>
          <w:szCs w:val="28"/>
          <w:lang w:val="kk-KZ" w:eastAsia="ru-RU"/>
        </w:rPr>
        <w:t xml:space="preserve"> </w:t>
      </w:r>
      <w:r w:rsidR="00AE0482" w:rsidRPr="00842CC7">
        <w:rPr>
          <w:rFonts w:ascii="Times New Roman" w:eastAsia="Times New Roman" w:hAnsi="Times New Roman" w:cs="Times New Roman"/>
          <w:sz w:val="28"/>
          <w:szCs w:val="28"/>
          <w:lang w:val="kk-KZ" w:eastAsia="ru-RU"/>
        </w:rPr>
        <w:t>Қазіргі этнографияның алдында тұрған мәселелер, әсіресе халықтардың өмірі мен мәдениетін жан-жақты зерттеуде бірқатар қиындықтарды туғызады. Этнографиялық материалдарды жинақтаудың негізгі формасы этнографиялық экспедицияларды ұйымдастыру болып табылады. Өкінішке орай этнографиялық зерттеулердің бір ауыздан мақұлданған экспедициялық жұмыс тәсілдері болмай отыр.</w:t>
      </w:r>
      <w:r w:rsidR="00F6556F" w:rsidRPr="00842CC7">
        <w:rPr>
          <w:rFonts w:ascii="Times New Roman" w:eastAsia="Times New Roman" w:hAnsi="Times New Roman" w:cs="Times New Roman"/>
          <w:sz w:val="28"/>
          <w:szCs w:val="28"/>
          <w:lang w:val="kk-KZ" w:eastAsia="ru-RU"/>
        </w:rPr>
        <w:t xml:space="preserve"> </w:t>
      </w:r>
      <w:r w:rsidR="00AE0482" w:rsidRPr="00842CC7">
        <w:rPr>
          <w:rFonts w:ascii="Times New Roman" w:eastAsia="Times New Roman" w:hAnsi="Times New Roman" w:cs="Times New Roman"/>
          <w:sz w:val="28"/>
          <w:szCs w:val="28"/>
          <w:lang w:val="kk-KZ" w:eastAsia="ru-RU"/>
        </w:rPr>
        <w:t>1960 жылдардан бері әлем халықтары арасында өзінің өткен тарихын, әдет-ғұрпы мен салт-дәстүрін, материалдық мәдениетін жаңғырту үрдісіне бет бұру байқалады. Бұл жазу-сызуы ерте дамыған өркениетті халықтарды былай қойғанда, Африка мен Азияның және Латын Америкасының бұратана халықтарында да байқалады. Осы орайда Орталық Азияның ірі этностарының бірі, Евразияның үлкен кеңістігін алып жатқан қазақ этносының өткен тарихы мен мәдениетіне байланысты көптеген мәселелердің зерттелмей жатқанына назар аударылуда. Отарлық пен Кеңес дәуіріндегі қасаң жүйе халқымыздың ғасырлар бойы қалыптасқан дәстүрлі мәдениетіне елеулі өзгерістер енгізіп, тіліне қауіп төндірді.</w:t>
      </w:r>
    </w:p>
    <w:p w:rsidR="00AE0482" w:rsidRPr="00842CC7" w:rsidRDefault="00AE0482" w:rsidP="00842CC7">
      <w:pPr>
        <w:spacing w:after="0" w:line="240" w:lineRule="auto"/>
        <w:ind w:firstLine="708"/>
        <w:jc w:val="both"/>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sz w:val="28"/>
          <w:szCs w:val="28"/>
          <w:lang w:val="kk-KZ" w:eastAsia="ru-RU"/>
        </w:rPr>
        <w:t>Сондықтан XX ғасырда қазақ халқының ежелгі мәдениеті, дүниетанымы, әдет-ғұрпы, шаруашылық дәстүрі қандай өзгерістерге ұшырады, оларға әлемдік өркениеттің ықпалы, халқымыз XXI ғасырға қандай дәрежеде аяқ басқалы тұрғаны жөнінде арнайы зерттеу жүргізіп, қорытынды жасаудың маңызы ерекше. Сонымен бірге қазақтардың осы жерді мекендеуші басқа да халықтармен қарым-қатынасы, мәдениеттердің өзара ықпалы жөніндегі мәселеге де айрықша назар аударылуы қажет.</w:t>
      </w:r>
    </w:p>
    <w:p w:rsidR="00AE0482" w:rsidRPr="00842CC7" w:rsidRDefault="00AE0482" w:rsidP="00842CC7">
      <w:pPr>
        <w:spacing w:after="0" w:line="240" w:lineRule="auto"/>
        <w:jc w:val="both"/>
        <w:rPr>
          <w:rFonts w:ascii="Times New Roman" w:eastAsia="Times New Roman" w:hAnsi="Times New Roman" w:cs="Times New Roman"/>
          <w:sz w:val="28"/>
          <w:szCs w:val="28"/>
          <w:lang w:eastAsia="ru-RU"/>
        </w:rPr>
      </w:pPr>
      <w:r w:rsidRPr="00842CC7">
        <w:rPr>
          <w:rFonts w:ascii="Times New Roman" w:eastAsia="Times New Roman" w:hAnsi="Times New Roman" w:cs="Times New Roman"/>
          <w:sz w:val="28"/>
          <w:szCs w:val="28"/>
          <w:lang w:eastAsia="ru-RU"/>
        </w:rPr>
        <w:t>Этнографиялық зерттеулердің теориясы мен методикасы:</w:t>
      </w:r>
    </w:p>
    <w:p w:rsidR="00AE0482" w:rsidRPr="00842CC7" w:rsidRDefault="00AE0482" w:rsidP="00842CC7">
      <w:pPr>
        <w:spacing w:after="0" w:line="240" w:lineRule="auto"/>
        <w:jc w:val="both"/>
        <w:rPr>
          <w:rFonts w:ascii="Times New Roman" w:eastAsia="Times New Roman" w:hAnsi="Times New Roman" w:cs="Times New Roman"/>
          <w:sz w:val="28"/>
          <w:szCs w:val="28"/>
          <w:lang w:eastAsia="ru-RU"/>
        </w:rPr>
      </w:pPr>
      <w:r w:rsidRPr="00842CC7">
        <w:rPr>
          <w:rFonts w:ascii="Times New Roman" w:eastAsia="Times New Roman" w:hAnsi="Times New Roman" w:cs="Times New Roman"/>
          <w:sz w:val="28"/>
          <w:szCs w:val="28"/>
          <w:lang w:eastAsia="ru-RU"/>
        </w:rPr>
        <w:lastRenderedPageBreak/>
        <w:t>1) этнографиялық зерттеулердің міндеттері мен мақсаттары.Этнографиялық тәжірибенің мақсаты: біріншіден студенттердің дәріс және семинар сабақтарында алған білімін бекіту. Екіншіден тәжірибеші-студент экспедиция жұмыстарына қатыса отырып, далалық жағдайдағы еңбекті ұйымдастыру мен кәсіби-этнограф дағдыларын қалыптастыру. Үшіншіден этнографияны игеруге көңіл аударған студен-тәжірибешілердің алдына ғылыми тапсырмалар қойып, кәсіби дағдыларын қалыптастырып, олардың ғылым жолына баруына алғышарттар жасайды. Студенттердің ғылыми жұмыспен айналыса бастауы, студенттік ғылыми конференцияларға қатысып мақала берумен басталады.</w:t>
      </w:r>
    </w:p>
    <w:p w:rsidR="00AE0482" w:rsidRPr="00842CC7" w:rsidRDefault="00AE0482" w:rsidP="00842CC7">
      <w:pPr>
        <w:spacing w:after="0" w:line="240" w:lineRule="auto"/>
        <w:jc w:val="both"/>
        <w:rPr>
          <w:rFonts w:ascii="Times New Roman" w:eastAsia="Times New Roman" w:hAnsi="Times New Roman" w:cs="Times New Roman"/>
          <w:sz w:val="28"/>
          <w:szCs w:val="28"/>
          <w:lang w:eastAsia="ru-RU"/>
        </w:rPr>
      </w:pPr>
      <w:r w:rsidRPr="00842CC7">
        <w:rPr>
          <w:rFonts w:ascii="Times New Roman" w:eastAsia="Times New Roman" w:hAnsi="Times New Roman" w:cs="Times New Roman"/>
          <w:sz w:val="28"/>
          <w:szCs w:val="28"/>
          <w:lang w:eastAsia="ru-RU"/>
        </w:rPr>
        <w:t>Студенттерді тәрбиелеуде этнографиялық тәжірибенің баға жетпес маңызы, студенттерді жергілікті халықтың тарихы, мәдениеті, әдет-ғұрыптары, қайталанбас қоғамдық тұрмыс-салттарымен танысу барысында арта түседі.</w:t>
      </w:r>
    </w:p>
    <w:p w:rsidR="00AE0482" w:rsidRPr="00842CC7" w:rsidRDefault="00AE0482" w:rsidP="00842CC7">
      <w:pPr>
        <w:spacing w:after="0" w:line="240" w:lineRule="auto"/>
        <w:jc w:val="both"/>
        <w:rPr>
          <w:rFonts w:ascii="Times New Roman" w:eastAsia="Times New Roman" w:hAnsi="Times New Roman" w:cs="Times New Roman"/>
          <w:sz w:val="28"/>
          <w:szCs w:val="28"/>
          <w:lang w:eastAsia="ru-RU"/>
        </w:rPr>
      </w:pPr>
      <w:r w:rsidRPr="00842CC7">
        <w:rPr>
          <w:rFonts w:ascii="Times New Roman" w:eastAsia="Times New Roman" w:hAnsi="Times New Roman" w:cs="Times New Roman"/>
          <w:sz w:val="28"/>
          <w:szCs w:val="28"/>
          <w:lang w:eastAsia="ru-RU"/>
        </w:rPr>
        <w:t>Этнографиялық тәжірибе – адамдармен тіл табысуға, әңгімелесу дағдыларын игеруге, тәжірибешілердің қоғамдық-саяси сұрақтарға байланысты дәріс оқу, мұның бәрі жоғары педогогикалық дайындық болып саналады.</w:t>
      </w:r>
    </w:p>
    <w:p w:rsidR="00AE0482" w:rsidRPr="00842CC7" w:rsidRDefault="00AE0482" w:rsidP="00842CC7">
      <w:pPr>
        <w:spacing w:after="0" w:line="240" w:lineRule="auto"/>
        <w:ind w:firstLine="708"/>
        <w:jc w:val="both"/>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sz w:val="28"/>
          <w:szCs w:val="28"/>
          <w:lang w:val="kk-KZ" w:eastAsia="ru-RU"/>
        </w:rPr>
        <w:t>Этнографиялық зерттеу жүргізілетін аймақ жөнінде мәліметтер жинау ең маңызды іс болып табылады. Гуманитарлық ғылымдардың өзге салаларының ішінде этнографияның өзгешелігі ең алдымен бастапқы фундаменталды дайыдығын, яғни нақты тақырыпты анықтап алу, зерттеудің бағдарламасы мен әдістемесін құрастырып алу, тоериялық білімді игерген болуын керек. Алдын-ала дайындықсыз далалық тәжірибеге шығудың да қажеті шамалы;</w:t>
      </w:r>
    </w:p>
    <w:p w:rsidR="00AE0482" w:rsidRPr="00842CC7" w:rsidRDefault="00AE0482" w:rsidP="00842CC7">
      <w:pPr>
        <w:spacing w:after="0" w:line="240" w:lineRule="auto"/>
        <w:jc w:val="both"/>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sz w:val="28"/>
          <w:szCs w:val="28"/>
          <w:lang w:val="kk-KZ" w:eastAsia="ru-RU"/>
        </w:rPr>
        <w:t>2) негізгі әдістемелік ережелер.Далалық этнографиялық зерттеулер жүргізілетін тәжірибелер барысында материал жинақтаудың екі негізгі тәсілі қолданылады: тұрақты және маусымдық:</w:t>
      </w:r>
    </w:p>
    <w:p w:rsidR="00AE0482" w:rsidRPr="00842CC7" w:rsidRDefault="00AE0482" w:rsidP="00842CC7">
      <w:pPr>
        <w:spacing w:after="0" w:line="240" w:lineRule="auto"/>
        <w:jc w:val="both"/>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sz w:val="28"/>
          <w:szCs w:val="28"/>
          <w:lang w:val="kk-KZ" w:eastAsia="ru-RU"/>
        </w:rPr>
        <w:t>- Тұрақты тәсілмен этнографиялық зерттеу әдістерін жүргізу өз алдына сол зерттелетін аймақтағы этникалық топтың ішінде, неғұрлым ұзақ уақыт тіршілік етуге бейімделу. Мол мәліметтер, материалдар жинақтау болып табылады;</w:t>
      </w:r>
    </w:p>
    <w:p w:rsidR="00AE0482" w:rsidRPr="00842CC7" w:rsidRDefault="00AE0482" w:rsidP="00842CC7">
      <w:pPr>
        <w:spacing w:after="0" w:line="240" w:lineRule="auto"/>
        <w:jc w:val="both"/>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sz w:val="28"/>
          <w:szCs w:val="28"/>
          <w:lang w:val="kk-KZ" w:eastAsia="ru-RU"/>
        </w:rPr>
        <w:t>- Маусымдық тәсілдің ерекшелігі жоспар бойынша көбінесе қысқа уақыт ішінде маңызды мәселелерді қарастырып, далалық материалдарды жедел жинақтауға мүмкіндік береді.</w:t>
      </w:r>
    </w:p>
    <w:p w:rsidR="00AE0482" w:rsidRPr="00842CC7" w:rsidRDefault="00AE0482" w:rsidP="00842CC7">
      <w:pPr>
        <w:spacing w:after="0" w:line="240" w:lineRule="auto"/>
        <w:jc w:val="both"/>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sz w:val="28"/>
          <w:szCs w:val="28"/>
          <w:lang w:val="kk-KZ" w:eastAsia="ru-RU"/>
        </w:rPr>
        <w:t>Маусымдық экспедицияда этностың өмірі жайлы материалдарды жинақтау екі тәсілмен жүргізілуі мүмкін: маршрутты және шоғырланған.</w:t>
      </w:r>
    </w:p>
    <w:p w:rsidR="00AE0482" w:rsidRPr="00842CC7" w:rsidRDefault="00AE0482" w:rsidP="00842CC7">
      <w:pPr>
        <w:spacing w:after="0" w:line="240" w:lineRule="auto"/>
        <w:jc w:val="both"/>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sz w:val="28"/>
          <w:szCs w:val="28"/>
          <w:lang w:val="kk-KZ" w:eastAsia="ru-RU"/>
        </w:rPr>
        <w:t>Маршрутты зерттеу жүргізу экспедицияның қозғалысын «желілік» маршруттағы тәсілмен жүріп отыру немесе әр тоқтаған аялдамада екі-үш күн болып материалдар жинақтаумен жүргізіледі. Ал шоғырланған тәсіл, зерттеу барысында басты базалық пунктіні (белгілі бір елді мекен) негізгі зерттеу объектісіне алып, ал қалған көршілес ауылдарды сол жиналған материалдарды бекітіп, салыстырып алуға жеңіл-желпі қарастырылады.</w:t>
      </w:r>
    </w:p>
    <w:p w:rsidR="00AE0482" w:rsidRPr="00343240" w:rsidRDefault="00AE0482" w:rsidP="00842CC7">
      <w:pPr>
        <w:spacing w:after="0" w:line="240" w:lineRule="auto"/>
        <w:jc w:val="both"/>
        <w:rPr>
          <w:rFonts w:ascii="Times New Roman" w:eastAsia="Times New Roman" w:hAnsi="Times New Roman" w:cs="Times New Roman"/>
          <w:sz w:val="28"/>
          <w:szCs w:val="28"/>
          <w:lang w:val="kk-KZ" w:eastAsia="ru-RU"/>
        </w:rPr>
      </w:pPr>
      <w:r w:rsidRPr="00343240">
        <w:rPr>
          <w:rFonts w:ascii="Times New Roman" w:eastAsia="Times New Roman" w:hAnsi="Times New Roman" w:cs="Times New Roman"/>
          <w:sz w:val="28"/>
          <w:szCs w:val="28"/>
          <w:lang w:val="kk-KZ" w:eastAsia="ru-RU"/>
        </w:rPr>
        <w:t>3) далалық зерттеулер жүргізудің техникасы:</w:t>
      </w:r>
    </w:p>
    <w:p w:rsidR="00AE0482" w:rsidRPr="00343240" w:rsidRDefault="00AE0482" w:rsidP="00842CC7">
      <w:pPr>
        <w:spacing w:after="0" w:line="240" w:lineRule="auto"/>
        <w:jc w:val="both"/>
        <w:rPr>
          <w:rFonts w:ascii="Times New Roman" w:eastAsia="Times New Roman" w:hAnsi="Times New Roman" w:cs="Times New Roman"/>
          <w:sz w:val="28"/>
          <w:szCs w:val="28"/>
          <w:lang w:val="kk-KZ" w:eastAsia="ru-RU"/>
        </w:rPr>
      </w:pPr>
      <w:r w:rsidRPr="00343240">
        <w:rPr>
          <w:rFonts w:ascii="Times New Roman" w:eastAsia="Times New Roman" w:hAnsi="Times New Roman" w:cs="Times New Roman"/>
          <w:sz w:val="28"/>
          <w:szCs w:val="28"/>
          <w:lang w:val="kk-KZ" w:eastAsia="ru-RU"/>
        </w:rPr>
        <w:t>- далалық этнографиялық тәжірибе қажетті материалдарды жинақтап, ғылыми-білімді молайту үшін келесідей тәсілдерді қолданады;</w:t>
      </w:r>
    </w:p>
    <w:p w:rsidR="00AE0482" w:rsidRPr="00343240" w:rsidRDefault="00AE0482" w:rsidP="00842CC7">
      <w:pPr>
        <w:spacing w:after="0" w:line="240" w:lineRule="auto"/>
        <w:jc w:val="both"/>
        <w:rPr>
          <w:rFonts w:ascii="Times New Roman" w:eastAsia="Times New Roman" w:hAnsi="Times New Roman" w:cs="Times New Roman"/>
          <w:sz w:val="28"/>
          <w:szCs w:val="28"/>
          <w:lang w:val="kk-KZ" w:eastAsia="ru-RU"/>
        </w:rPr>
      </w:pPr>
      <w:r w:rsidRPr="00343240">
        <w:rPr>
          <w:rFonts w:ascii="Times New Roman" w:eastAsia="Times New Roman" w:hAnsi="Times New Roman" w:cs="Times New Roman"/>
          <w:sz w:val="28"/>
          <w:szCs w:val="28"/>
          <w:lang w:val="kk-KZ" w:eastAsia="ru-RU"/>
        </w:rPr>
        <w:lastRenderedPageBreak/>
        <w:t>- байқау әдісі – халық тіршілігінің әр жақты қырларын көрсететін нақты материалдарды жинақтауға мүмкіндік береді. Оның ішінде өмір сүру жағдайы, жергілікті халықтың мінез-құлық ерекшеліктері, тұрмысы осының бәрі іскер этнограф үшін таптырмас материал болып табылады. Әрбір этнографтың далалық жазбаларда немесе басқа да құжаттарда ескерілмеген барлық байқаған дүниелері оның күнделігінде қамтылуы қажет;</w:t>
      </w:r>
    </w:p>
    <w:p w:rsidR="00AE0482" w:rsidRPr="00343240" w:rsidRDefault="00AE0482" w:rsidP="00842CC7">
      <w:pPr>
        <w:spacing w:after="0" w:line="240" w:lineRule="auto"/>
        <w:jc w:val="both"/>
        <w:rPr>
          <w:rFonts w:ascii="Times New Roman" w:eastAsia="Times New Roman" w:hAnsi="Times New Roman" w:cs="Times New Roman"/>
          <w:sz w:val="28"/>
          <w:szCs w:val="28"/>
          <w:lang w:val="kk-KZ" w:eastAsia="ru-RU"/>
        </w:rPr>
      </w:pPr>
      <w:r w:rsidRPr="00343240">
        <w:rPr>
          <w:rFonts w:ascii="Times New Roman" w:eastAsia="Times New Roman" w:hAnsi="Times New Roman" w:cs="Times New Roman"/>
          <w:sz w:val="28"/>
          <w:szCs w:val="28"/>
          <w:lang w:val="kk-KZ" w:eastAsia="ru-RU"/>
        </w:rPr>
        <w:t>- сұрақ-жауап әдісі – этнографтың тандап алынған ақпарат берушімен немесе жергілікті жердің тұрғыны беретін ақпаратты пайдалану арқылы жүргізілетін далалық зерттеудің маңызды тәсілі;</w:t>
      </w:r>
    </w:p>
    <w:p w:rsidR="00AE0482" w:rsidRPr="00343240" w:rsidRDefault="00AE0482" w:rsidP="00842CC7">
      <w:pPr>
        <w:spacing w:after="0" w:line="240" w:lineRule="auto"/>
        <w:jc w:val="both"/>
        <w:rPr>
          <w:rFonts w:ascii="Times New Roman" w:eastAsia="Times New Roman" w:hAnsi="Times New Roman" w:cs="Times New Roman"/>
          <w:sz w:val="28"/>
          <w:szCs w:val="28"/>
          <w:lang w:val="kk-KZ" w:eastAsia="ru-RU"/>
        </w:rPr>
      </w:pPr>
      <w:r w:rsidRPr="00343240">
        <w:rPr>
          <w:rFonts w:ascii="Times New Roman" w:eastAsia="Times New Roman" w:hAnsi="Times New Roman" w:cs="Times New Roman"/>
          <w:sz w:val="28"/>
          <w:szCs w:val="28"/>
          <w:lang w:val="kk-KZ" w:eastAsia="ru-RU"/>
        </w:rPr>
        <w:t>- эксперимент әдісі – сол жергілікті жердегі отбасының немесе қоғамның әлеуметтік ортасымен бірге мейрамдарда, әртүрлі оқиғалардың ішінде бірге болу. Бұл тәсіл салт-дәстүрлердің қандай ерекшеліктері, қалай жүргізілетіні, кімдер қатысатыны жөніңде көп мәліметті көзбен көруге мүмкіндік береді. Ал қажетті жағдайда жергілікті халықтан белгілі бір салт-дәстүрдің немесе қажетті оқиғаның қалай орындалатынын сұрап, өз көзінмен  көруге болады, бірақ бұның жүргізілуі сақна түрінде емес табиғи (шын болып жатқандай) жүргізілуі қажет;</w:t>
      </w:r>
    </w:p>
    <w:p w:rsidR="00AE0482" w:rsidRPr="00343240" w:rsidRDefault="00AE0482" w:rsidP="00842CC7">
      <w:pPr>
        <w:spacing w:after="0" w:line="240" w:lineRule="auto"/>
        <w:jc w:val="both"/>
        <w:rPr>
          <w:rFonts w:ascii="Times New Roman" w:eastAsia="Times New Roman" w:hAnsi="Times New Roman" w:cs="Times New Roman"/>
          <w:sz w:val="28"/>
          <w:szCs w:val="28"/>
          <w:lang w:val="kk-KZ" w:eastAsia="ru-RU"/>
        </w:rPr>
      </w:pPr>
      <w:r w:rsidRPr="00343240">
        <w:rPr>
          <w:rFonts w:ascii="Times New Roman" w:eastAsia="Times New Roman" w:hAnsi="Times New Roman" w:cs="Times New Roman"/>
          <w:sz w:val="28"/>
          <w:szCs w:val="28"/>
          <w:lang w:val="kk-KZ" w:eastAsia="ru-RU"/>
        </w:rPr>
        <w:t>4) этнографиялық зерттеуде материалдарды тіркеу.Материалдарды зертеу барысында қойылатын сұрақтардың алдын-ала болуы шарт. Заттар мен құбылыстарды тіркеп жазу қатаң тәртіппен орындалады. Еңбек процесін бақылау, басқа да іс-әрекеттердің маңызы мен мазұмының тексерудің негізгі түрі ретінде сақталыну қажет.</w:t>
      </w:r>
    </w:p>
    <w:p w:rsidR="00AE0482" w:rsidRPr="00343240" w:rsidRDefault="00AE0482" w:rsidP="00842CC7">
      <w:pPr>
        <w:spacing w:after="0" w:line="240" w:lineRule="auto"/>
        <w:jc w:val="both"/>
        <w:rPr>
          <w:rFonts w:ascii="Times New Roman" w:eastAsia="Times New Roman" w:hAnsi="Times New Roman" w:cs="Times New Roman"/>
          <w:sz w:val="28"/>
          <w:szCs w:val="28"/>
          <w:lang w:val="kk-KZ" w:eastAsia="ru-RU"/>
        </w:rPr>
      </w:pPr>
      <w:r w:rsidRPr="00343240">
        <w:rPr>
          <w:rFonts w:ascii="Times New Roman" w:eastAsia="Times New Roman" w:hAnsi="Times New Roman" w:cs="Times New Roman"/>
          <w:sz w:val="28"/>
          <w:szCs w:val="28"/>
          <w:lang w:val="kk-KZ" w:eastAsia="ru-RU"/>
        </w:rPr>
        <w:t>Әрбір экспедицияда жергілікті халықтың киімі, тұрғын үйі, материалдық мәдениеттің өзге де заттарын жинақтау және тіркеу үшін үлкен жұмыс атқарылады. Бұл үшін суреттер, сызбалар, жоспарлар, JPS-те анықталатын кординаттар, барлығы қамтылу қажет.</w:t>
      </w:r>
    </w:p>
    <w:p w:rsidR="00AE0482" w:rsidRPr="00343240" w:rsidRDefault="00AE0482" w:rsidP="00842CC7">
      <w:pPr>
        <w:spacing w:after="0" w:line="240" w:lineRule="auto"/>
        <w:jc w:val="both"/>
        <w:rPr>
          <w:rFonts w:ascii="Times New Roman" w:eastAsia="Times New Roman" w:hAnsi="Times New Roman" w:cs="Times New Roman"/>
          <w:sz w:val="28"/>
          <w:szCs w:val="28"/>
          <w:lang w:val="kk-KZ" w:eastAsia="ru-RU"/>
        </w:rPr>
      </w:pPr>
      <w:r w:rsidRPr="00343240">
        <w:rPr>
          <w:rFonts w:ascii="Times New Roman" w:eastAsia="Times New Roman" w:hAnsi="Times New Roman" w:cs="Times New Roman"/>
          <w:sz w:val="28"/>
          <w:szCs w:val="28"/>
          <w:lang w:val="kk-KZ" w:eastAsia="ru-RU"/>
        </w:rPr>
        <w:t>Елді мекендердің орналасу жоспарларын түсіру топография негіздерін білуді талап етеді. Қазіргі этнографиялық экспедицияны фотоаппаратсыз немесе бейне камерасыз елестету қиын. Жалпы алғанда әрбір этнограф обьектілер мен заттарды суретке түсірудің әрбір қырларын білуі маңызды.</w:t>
      </w:r>
    </w:p>
    <w:p w:rsidR="00AE0482" w:rsidRPr="00343240" w:rsidRDefault="00AE0482" w:rsidP="00842CC7">
      <w:pPr>
        <w:spacing w:after="0" w:line="240" w:lineRule="auto"/>
        <w:jc w:val="both"/>
        <w:rPr>
          <w:rFonts w:ascii="Times New Roman" w:eastAsia="Times New Roman" w:hAnsi="Times New Roman" w:cs="Times New Roman"/>
          <w:sz w:val="28"/>
          <w:szCs w:val="28"/>
          <w:lang w:val="kk-KZ" w:eastAsia="ru-RU"/>
        </w:rPr>
      </w:pPr>
      <w:r w:rsidRPr="00343240">
        <w:rPr>
          <w:rFonts w:ascii="Times New Roman" w:eastAsia="Times New Roman" w:hAnsi="Times New Roman" w:cs="Times New Roman"/>
          <w:sz w:val="28"/>
          <w:szCs w:val="28"/>
          <w:lang w:val="kk-KZ" w:eastAsia="ru-RU"/>
        </w:rPr>
        <w:t>Экспедицияның негізгі құжаттарына: күнделік, дәптер, анкета, графикалық суреттер, бейне-дыбыс және фотоматериалдары кіреді. Бұл құжаттар экспедиция аяқталған соң мұрағатқа тапсырылады.</w:t>
      </w:r>
    </w:p>
    <w:p w:rsidR="00AE0482" w:rsidRPr="00343240" w:rsidRDefault="00AE0482" w:rsidP="00842CC7">
      <w:pPr>
        <w:spacing w:after="0" w:line="240" w:lineRule="auto"/>
        <w:jc w:val="both"/>
        <w:rPr>
          <w:rFonts w:ascii="Times New Roman" w:eastAsia="Times New Roman" w:hAnsi="Times New Roman" w:cs="Times New Roman"/>
          <w:sz w:val="28"/>
          <w:szCs w:val="28"/>
          <w:lang w:val="kk-KZ" w:eastAsia="ru-RU"/>
        </w:rPr>
      </w:pPr>
      <w:r w:rsidRPr="00343240">
        <w:rPr>
          <w:rFonts w:ascii="Times New Roman" w:eastAsia="Times New Roman" w:hAnsi="Times New Roman" w:cs="Times New Roman"/>
          <w:sz w:val="28"/>
          <w:szCs w:val="28"/>
          <w:lang w:val="kk-KZ" w:eastAsia="ru-RU"/>
        </w:rPr>
        <w:t>Беттері дұрыс номерленген таза және түсінікті жазбалар, материалдың құндылығын көтеріп оның келесі кезектегі пайдалануын көп жеңілдетеді.</w:t>
      </w:r>
    </w:p>
    <w:p w:rsidR="00AE0482" w:rsidRPr="00343240" w:rsidRDefault="00AE0482" w:rsidP="00842CC7">
      <w:pPr>
        <w:spacing w:after="0" w:line="240" w:lineRule="auto"/>
        <w:jc w:val="both"/>
        <w:rPr>
          <w:rFonts w:ascii="Times New Roman" w:eastAsia="Times New Roman" w:hAnsi="Times New Roman" w:cs="Times New Roman"/>
          <w:sz w:val="28"/>
          <w:szCs w:val="28"/>
          <w:lang w:val="kk-KZ" w:eastAsia="ru-RU"/>
        </w:rPr>
      </w:pPr>
      <w:r w:rsidRPr="00343240">
        <w:rPr>
          <w:rFonts w:ascii="Times New Roman" w:eastAsia="Times New Roman" w:hAnsi="Times New Roman" w:cs="Times New Roman"/>
          <w:sz w:val="28"/>
          <w:szCs w:val="28"/>
          <w:lang w:val="kk-KZ" w:eastAsia="ru-RU"/>
        </w:rPr>
        <w:t>5) Этнографиялық материалдарды жинақтау.Қазіргі кезде ертеден сақталынып келе жатқан көптеген жергілікті халықтың мәдениет ерекшеліктері, аз уақыт ішінде жоғалып бара жатыр. Этнографтар ескерткіштерді зерттеуге қатысып қана қоймай оларды қорғау жолдарын да қарастыру орынды. Бұл үшін коллекцияларды жинау және ескерткіштерді тіркеп отыру қажет.</w:t>
      </w:r>
    </w:p>
    <w:p w:rsidR="00AE0482" w:rsidRPr="00842CC7" w:rsidRDefault="00AE0482" w:rsidP="00842CC7">
      <w:pPr>
        <w:spacing w:after="0" w:line="240" w:lineRule="auto"/>
        <w:ind w:firstLine="708"/>
        <w:jc w:val="both"/>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sz w:val="28"/>
          <w:szCs w:val="28"/>
          <w:lang w:val="kk-KZ" w:eastAsia="ru-RU"/>
        </w:rPr>
        <w:t>Этнографиялық коллекцияларға алғашқы қойылатын талап – жиналатын экспонаттардың тиіптілігі болуы шарт (бір тарихи дәуір типіне немесе сол жергілікті жердің типіне жатуы).</w:t>
      </w:r>
    </w:p>
    <w:p w:rsidR="00AE0482" w:rsidRPr="00842CC7" w:rsidRDefault="00AE0482" w:rsidP="00842CC7">
      <w:pPr>
        <w:spacing w:after="0" w:line="240" w:lineRule="auto"/>
        <w:ind w:firstLine="708"/>
        <w:jc w:val="both"/>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sz w:val="28"/>
          <w:szCs w:val="28"/>
          <w:lang w:val="kk-KZ" w:eastAsia="ru-RU"/>
        </w:rPr>
        <w:lastRenderedPageBreak/>
        <w:t>Екінші талап – жеке экспонаттар жинақтау емес, заттар кешенің жинақтау. Мұндай жинау барысында халықтық мәдениеттің белгілі бір бөлігі немесе этностың анықталған бір жағы нақты көріне түседі. Егер де ертедегі жер өндеу тәсілін зерттеу үшін, еңбек құралдарына, өсімдік үлгілеріне назар аударылады. Мұның барлығы осы саладағы барлық жұмыс түрлерін, өндірістік процестің барлық кезеңдерін қамтуы қажет.</w:t>
      </w:r>
    </w:p>
    <w:p w:rsidR="00AE0482" w:rsidRPr="00842CC7" w:rsidRDefault="00AE0482" w:rsidP="00842CC7">
      <w:pPr>
        <w:spacing w:after="0" w:line="240" w:lineRule="auto"/>
        <w:jc w:val="both"/>
        <w:rPr>
          <w:rFonts w:ascii="Times New Roman" w:eastAsia="Times New Roman" w:hAnsi="Times New Roman" w:cs="Times New Roman"/>
          <w:sz w:val="28"/>
          <w:szCs w:val="28"/>
          <w:lang w:val="kk-KZ" w:eastAsia="ru-RU"/>
        </w:rPr>
      </w:pPr>
      <w:r w:rsidRPr="00842CC7">
        <w:rPr>
          <w:rFonts w:ascii="Times New Roman" w:eastAsia="Times New Roman" w:hAnsi="Times New Roman" w:cs="Times New Roman"/>
          <w:sz w:val="28"/>
          <w:szCs w:val="28"/>
          <w:lang w:val="kk-KZ" w:eastAsia="ru-RU"/>
        </w:rPr>
        <w:t>Жұмыс бағдарламасы – этнографиялық материалдарды жинақтау бойынша тәжірибешілердің негізгі бағыттарын анықтау керек. Сонымен қатар бағдарламадағы тақырыптардың орналасуы, кафедрада жүргізілетін этнографиялық материалдарды жинау мен өндеуге қатысты арнайы курстардың мазмұнымен сәйкес келіп отыруы керек. Ереже бойынша, арнайы кәсіби археология мен этнография топтарының студенттері этнографиялық экспедиция ішінде негізгі құрамды құрайды. Соңғы кездері бірқатар университеттерде «Археология және этнографияға» қатысты кафедралар мен бөлімшелер ашылуда.</w:t>
      </w:r>
      <w:r w:rsidR="009A3048" w:rsidRPr="00842CC7">
        <w:rPr>
          <w:rFonts w:ascii="Times New Roman" w:eastAsia="Times New Roman" w:hAnsi="Times New Roman" w:cs="Times New Roman"/>
          <w:sz w:val="28"/>
          <w:szCs w:val="28"/>
          <w:lang w:val="kk-KZ" w:eastAsia="ru-RU"/>
        </w:rPr>
        <w:t xml:space="preserve"> </w:t>
      </w:r>
      <w:r w:rsidRPr="00842CC7">
        <w:rPr>
          <w:rFonts w:ascii="Times New Roman" w:eastAsia="Times New Roman" w:hAnsi="Times New Roman" w:cs="Times New Roman"/>
          <w:sz w:val="28"/>
          <w:szCs w:val="28"/>
          <w:lang w:val="kk-KZ" w:eastAsia="ru-RU"/>
        </w:rPr>
        <w:t>Белгілі мақсаттағы далалық жұмыстар этнографиялық зерттеулер жүргізуге көп көмегін тигізеді.</w:t>
      </w:r>
      <w:r w:rsidR="009A3048" w:rsidRPr="00842CC7">
        <w:rPr>
          <w:rFonts w:ascii="Times New Roman" w:eastAsia="Times New Roman" w:hAnsi="Times New Roman" w:cs="Times New Roman"/>
          <w:sz w:val="28"/>
          <w:szCs w:val="28"/>
          <w:lang w:val="kk-KZ" w:eastAsia="ru-RU"/>
        </w:rPr>
        <w:t xml:space="preserve"> </w:t>
      </w:r>
      <w:r w:rsidRPr="00842CC7">
        <w:rPr>
          <w:rFonts w:ascii="Times New Roman" w:eastAsia="Times New Roman" w:hAnsi="Times New Roman" w:cs="Times New Roman"/>
          <w:sz w:val="28"/>
          <w:szCs w:val="28"/>
          <w:lang w:val="kk-KZ" w:eastAsia="ru-RU"/>
        </w:rPr>
        <w:t>Этнограф далалық экспедиция барысында әртүрлі оқиғаларға кез болып, бағдарламадан тыс жұмыстарды қамтуға тура келеді. Мұндай жағдайда этнографтың тек өзінің шығармашылық қабілеті көмектесе алады. Ал этнограф үшін өзінің жұмыс барысында не бір жаңалықтарға кез болу немесе ашып көрсету әрине қуантарлық жағдай.</w:t>
      </w:r>
    </w:p>
    <w:p w:rsidR="00EA1BBE" w:rsidRPr="00842CC7" w:rsidRDefault="00EA1BBE" w:rsidP="00842CC7">
      <w:pPr>
        <w:spacing w:after="0" w:line="240" w:lineRule="auto"/>
        <w:rPr>
          <w:rFonts w:ascii="Times New Roman" w:hAnsi="Times New Roman" w:cs="Times New Roman"/>
          <w:sz w:val="28"/>
          <w:szCs w:val="28"/>
          <w:lang w:val="kk-KZ"/>
        </w:rPr>
      </w:pPr>
    </w:p>
    <w:p w:rsidR="00746446" w:rsidRPr="00842CC7" w:rsidRDefault="00746446" w:rsidP="00842CC7">
      <w:pPr>
        <w:spacing w:after="0" w:line="240" w:lineRule="auto"/>
        <w:jc w:val="center"/>
        <w:rPr>
          <w:rFonts w:ascii="Times New Roman" w:hAnsi="Times New Roman" w:cs="Times New Roman"/>
          <w:b/>
          <w:sz w:val="28"/>
          <w:szCs w:val="28"/>
          <w:lang w:val="kk-KZ"/>
        </w:rPr>
      </w:pPr>
    </w:p>
    <w:p w:rsidR="00746446" w:rsidRPr="00842CC7" w:rsidRDefault="00746446" w:rsidP="00842CC7">
      <w:pPr>
        <w:spacing w:after="0" w:line="240" w:lineRule="auto"/>
        <w:jc w:val="center"/>
        <w:rPr>
          <w:rFonts w:ascii="Times New Roman" w:hAnsi="Times New Roman" w:cs="Times New Roman"/>
          <w:b/>
          <w:sz w:val="28"/>
          <w:szCs w:val="28"/>
          <w:lang w:val="kk-KZ"/>
        </w:rPr>
      </w:pPr>
    </w:p>
    <w:p w:rsidR="009E4219" w:rsidRPr="00842CC7" w:rsidRDefault="009A3048" w:rsidP="00842CC7">
      <w:pPr>
        <w:spacing w:after="0" w:line="240" w:lineRule="auto"/>
        <w:jc w:val="center"/>
        <w:rPr>
          <w:rFonts w:ascii="Times New Roman" w:hAnsi="Times New Roman" w:cs="Times New Roman"/>
          <w:b/>
          <w:sz w:val="28"/>
          <w:szCs w:val="28"/>
          <w:lang w:val="kk-KZ"/>
        </w:rPr>
      </w:pPr>
      <w:r w:rsidRPr="00842CC7">
        <w:rPr>
          <w:rFonts w:ascii="Times New Roman" w:hAnsi="Times New Roman" w:cs="Times New Roman"/>
          <w:b/>
          <w:sz w:val="28"/>
          <w:szCs w:val="28"/>
          <w:lang w:val="kk-KZ"/>
        </w:rPr>
        <w:t>4</w:t>
      </w:r>
      <w:r w:rsidR="00A80BB1" w:rsidRPr="00842CC7">
        <w:rPr>
          <w:rFonts w:ascii="Times New Roman" w:hAnsi="Times New Roman" w:cs="Times New Roman"/>
          <w:b/>
          <w:sz w:val="28"/>
          <w:szCs w:val="28"/>
          <w:lang w:val="kk-KZ"/>
        </w:rPr>
        <w:t xml:space="preserve"> тақырып. </w:t>
      </w:r>
      <w:r w:rsidR="009E4219" w:rsidRPr="00842CC7">
        <w:rPr>
          <w:rFonts w:ascii="Times New Roman" w:hAnsi="Times New Roman" w:cs="Times New Roman"/>
          <w:b/>
          <w:sz w:val="28"/>
          <w:szCs w:val="28"/>
          <w:lang w:val="kk-KZ"/>
        </w:rPr>
        <w:t>Далалық зерттеу жұмыстарын ұйымдастыру</w:t>
      </w:r>
    </w:p>
    <w:p w:rsidR="009E4219" w:rsidRPr="00842CC7" w:rsidRDefault="009E421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Халықтың мәдениеті мен тұрмыс-тіршілігін зерттеу стационарлық немесе экспедициялық түрде жүзеге асады. Қазіргі таңда стационарлық зерттеу түрін салыстырмалы түрде сирек қолданады.</w:t>
      </w:r>
    </w:p>
    <w:p w:rsidR="009E4219" w:rsidRPr="00842CC7" w:rsidRDefault="009E421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Стационарлық зерттеудің басты кемшілігі- оның салыстырмалы түрде «төмен өнімділігі», өйткені бұл жағдайда тек халықтың шағын тобы және шағын аудандар зерттеледі. Сондықтан зерттелмеген немесе аз зерттелген этникалық топтар мен халықтардың мәдениеті, тұрмыс-тіршілігі, тілі, физикалық түрі туралы әр түрлі маңызды ақпараттарды алу үшін, әдетте, стационарлы зерттеу түрін қолданады. </w:t>
      </w:r>
    </w:p>
    <w:p w:rsidR="009E4219" w:rsidRPr="00842CC7" w:rsidRDefault="009E421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Алайда, стационарлы зерттеу бірқатар артықшылықтарға ие. Зерттейтін халықтың арасында тұрып, күнделікті олардың өмірін бақылау арқылы зерттеуші терең және жан-жақты халық өмірін, мәдениетін зерттеуге және сипаттауға мүмкіндік алады. </w:t>
      </w:r>
    </w:p>
    <w:p w:rsidR="009E4219" w:rsidRPr="00842CC7" w:rsidRDefault="009E421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Стационарлы зерттеу жұмыстарының  озық үлгісі ретінде </w:t>
      </w:r>
      <w:r w:rsidR="004624E2">
        <w:rPr>
          <w:rFonts w:ascii="Times New Roman" w:hAnsi="Times New Roman" w:cs="Times New Roman"/>
          <w:sz w:val="28"/>
          <w:szCs w:val="28"/>
          <w:lang w:val="kk-KZ"/>
        </w:rPr>
        <w:t xml:space="preserve"> кеңестік ғалымдар В.Г.Богора </w:t>
      </w:r>
      <w:r w:rsidRPr="00842CC7">
        <w:rPr>
          <w:rFonts w:ascii="Times New Roman" w:hAnsi="Times New Roman" w:cs="Times New Roman"/>
          <w:sz w:val="28"/>
          <w:szCs w:val="28"/>
          <w:lang w:val="kk-KZ"/>
        </w:rPr>
        <w:t xml:space="preserve">мен Л.Я.Штернбергтің  зерттеу еңбектерін айта аламыз. Олар патша үкіметінің бұйрығымен жер аударылып, өздері өмір сүруге тура келген жердегі халықтарды  зерттеумен айналысты, бірегей ғылыми материалдар жинады. Жаңа Гвинеядағы папуастарды  стационарлы түрде  1871-1872 жылдары Астролябия шығанағының (Маклай жағасы) тұрғындары арасында 18 ай өмір сүрген  атақты орыс ғалымы Н.Н.Миклухо-Маклай </w:t>
      </w:r>
      <w:r w:rsidRPr="00842CC7">
        <w:rPr>
          <w:rFonts w:ascii="Times New Roman" w:hAnsi="Times New Roman" w:cs="Times New Roman"/>
          <w:sz w:val="28"/>
          <w:szCs w:val="28"/>
          <w:lang w:val="kk-KZ"/>
        </w:rPr>
        <w:lastRenderedPageBreak/>
        <w:t>зерттеді.Нәтижесінде Н.Н.Миклухо-Маклай Маклай жағасынан басқа Жаңа Гвинеяның басқа аудандарына экспедиция жасады. Осы экспедиция барысында ол стационарлы түрде зерттеген  папуас халқының мәдениеті туралы  біршама ақпараттарды  толықтырып, нақтылады.</w:t>
      </w:r>
    </w:p>
    <w:p w:rsidR="009E4219" w:rsidRPr="00842CC7" w:rsidRDefault="009E421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Далалық этнографиялық зерттеу көбінесе қысқа мерзімді және ұзақ мерзімді түрде өткізіледі. Қысқа мерзімді экспедиция (немесе жай экспедиция) – далалық  зерттеудің кең таралған түрі. </w:t>
      </w:r>
    </w:p>
    <w:p w:rsidR="009E4219" w:rsidRPr="00842CC7" w:rsidRDefault="009E421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Далалық материалдардың көп бөлігін ээтнографтар осындай экспедициялар кезінде жинақтайды. Тапсырмаға және жұмыс жағдайына байланысты  уақыттың ауқымы  бірнеше аптадан бірнеше айға дейін созылады. Бұндай экспедициялар әдетте ірі аудандарды қамтиды, сондай-ақ зерттеу барысында олардың бірнеше тобы зерттеледі. Мұндай экспедициялар өздерінің алдына түрлі міндеттерді қояды ( материалдық мәдениетін зерттеу, отбасылық  қарым-қатынастары, салттары және т.б.), бірақ олар халық мәдениетінің зерттеу орнында ұзақ болуды  талап  етпейтін  аспектілерін зерттеу үшін жарамды. Сондықтан қысқа уақыт ішінде тұрғын үй, киім, ыдыс-аяқ, азық-түлік және мәдениетінің басқа да құбылыстары мен тұрмыс-тіршілігі туралы жеткілікті ақпаратты жинауға болады. Далалық мерзімді экспедициялар этнографиялық зерттеуде бұрынғы алынған деректерді тексеруде, құбылыстардың таралу шекарасын нақтылауға кеңінен қолданылады.</w:t>
      </w:r>
    </w:p>
    <w:p w:rsidR="009E4219" w:rsidRPr="00842CC7" w:rsidRDefault="009E421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Далалық этнографиялық материалдарды зерттеудің  негізгі  екі әдісі  бар: маршруттық және шоғырлы. Маршруттық зерттеу кезінде экспедиция материалдар жинау үшін «желілік» бағыт бойынша  қатарынан  аялдамалармен 2-3 күн бойы үздіксіз жылжып отырады.</w:t>
      </w:r>
    </w:p>
    <w:p w:rsidR="009E4219" w:rsidRPr="00842CC7" w:rsidRDefault="009E421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Шоғырлы экспедициялық зерттеу кезінде негізгі зерттеу пунктері белгіленеді, ал жиналған материалдарды тексеру және нақтылау үшін жақын қоныстарды зерттейді. Шоғырлы экспедиция кезінде негізгі зерттеу пункттіндегі материалдарды жинау үшін уақыттың көп бөлігі кетеді (5-7 күн), ал көршілес пунктерді зерттеуге – әр қайсысына екі күн кетеді.</w:t>
      </w:r>
    </w:p>
    <w:p w:rsidR="009E4219" w:rsidRPr="00842CC7" w:rsidRDefault="009E421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Егер экспедицияда қызметкерлер саны жеткілікті болса, әдетте олардың әр қайсысы негізгі зерттеу пункті бойынша бөлек тақырыпты зерттейді, кейін мәліметтер алынған соң экспедиция қызметкерлері бірнеше топқа бөлініп, бір-екі күн ішінде тексерілген маршруттармен экспедицияның  барлық тақырыбы бойынша негізгі зерттеу пункті айналасындағы үлкен территорияны қамти алады. </w:t>
      </w:r>
    </w:p>
    <w:p w:rsidR="00570B1F" w:rsidRPr="00842CC7" w:rsidRDefault="009E421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w:t>
      </w:r>
      <w:r w:rsidR="00570B1F" w:rsidRPr="00842CC7">
        <w:rPr>
          <w:rFonts w:ascii="Times New Roman" w:hAnsi="Times New Roman" w:cs="Times New Roman"/>
          <w:i/>
          <w:sz w:val="28"/>
          <w:szCs w:val="28"/>
          <w:lang w:val="kk-KZ"/>
        </w:rPr>
        <w:t xml:space="preserve">Фотопарат. </w:t>
      </w:r>
      <w:r w:rsidR="00570B1F" w:rsidRPr="00842CC7">
        <w:rPr>
          <w:rFonts w:ascii="Times New Roman" w:hAnsi="Times New Roman" w:cs="Times New Roman"/>
          <w:sz w:val="28"/>
          <w:szCs w:val="28"/>
          <w:lang w:val="kk-KZ"/>
        </w:rPr>
        <w:t>Ірі нысанды өлшеу үшін әдетте қарапайым метірлік өлшеушітер қолданылады. Ал кішкентай заттарды ашу үшін негізінен сантиментірлік ленталар пайдаланылады. Жобалар мен масштабты суреттердің сызбасын сызғанда сызғыш немесе бұрыш сызатын құралдар қолданылған тиімді. Қазіргі заманғы этнографиялық экспедицияны фотопарат пен сурет түсірілмдерінсіз елестету қыйын. Негізінен фото жұмыстарды жасағанда өлшемі 24 мм. немесе 60 мм. болатын пленкаларды қолданған дұрыс. Басқа фото камералар қыйындығына байланысты жиі қолданылады.</w:t>
      </w:r>
    </w:p>
    <w:p w:rsidR="00570B1F" w:rsidRPr="00842CC7" w:rsidRDefault="00570B1F"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lastRenderedPageBreak/>
        <w:t xml:space="preserve">   Пленканың фотоаппараттар кадр көлемімен ғана емес құрылысымен де ерекшеленеді. Экспедициялық жұмыстар үшін түрлі фотоаппараттарды қолдануға болады. Фотоаппараттарды қолдануға болады. Мысалы: Смена, ФЭД, Зоркий, Киев және т.б . Десе де Зенит, Старт,  Салют фотоаппараттары қолдануға ыңғайлы. Бұл фотоаппараттан түсірілмді жақын жерден алуға, сапасы жақсы шығуымен ыңғайлы. Суреттердің сапасы жақсы болуы үшін фотоэлектерлі, фотоэкспонометрлерді, лампа жарықтары басқа да ұзақ заттарды қолдануға болады. Киноаппараттардың жұмысынан қиындығына байланысты. Этнографияда кино түсірілім кең етек алмаған. Алайда 8мм-лік түрлі камера типтерімен түсіре беруге болады. Бірақ ол жұмыс барысында өлшемі 2х4 мм кадрлар қолданылады. </w:t>
      </w:r>
    </w:p>
    <w:p w:rsidR="00570B1F" w:rsidRPr="00842CC7" w:rsidRDefault="00570B1F"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Киноаппараттар әдетте 24мм кинопленкалармен түсірілмді. Ол экспедицияда көп кинопленкаларды қажет етеді. Сондықтан 16мм-лік пленкалы камераларды қолданған жөн. Сол кезде кинокадрлерден қағаздағы анық белгілерді алуға болады. Ал фильмдерге монтаж жасау онымен салыстыруға қиын емес. </w:t>
      </w:r>
    </w:p>
    <w:p w:rsidR="00570B1F" w:rsidRPr="00842CC7" w:rsidRDefault="00570B1F"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i/>
          <w:sz w:val="28"/>
          <w:szCs w:val="28"/>
          <w:lang w:val="kk-KZ"/>
        </w:rPr>
        <w:t xml:space="preserve">Сурет салу. </w:t>
      </w:r>
      <w:r w:rsidRPr="00842CC7">
        <w:rPr>
          <w:rFonts w:ascii="Times New Roman" w:hAnsi="Times New Roman" w:cs="Times New Roman"/>
          <w:sz w:val="28"/>
          <w:szCs w:val="28"/>
          <w:lang w:val="kk-KZ"/>
        </w:rPr>
        <w:t xml:space="preserve">Жалпы әрбір экспедиция жинақталған және тіркелген ілім жөнінде, тұрақ және сондай мәдени тұрғыдағы материалдар арқылы үлкен жұмыс жүргізеді. Ол үшін суреттер, жоспарлар, сызбалар және т.б Экспедицияға қажетті материалдар белгілі уақытта қамтамасыз етілуі қажет. </w:t>
      </w:r>
    </w:p>
    <w:p w:rsidR="00570B1F" w:rsidRPr="00842CC7" w:rsidRDefault="00570B1F"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Сурет салу үшін кәдімгі қарапайым, жақсы сапалы суреттер салуға арналған қағаз қоладанылады(ватман). Мұндай қағаз міндетті түрде альбомында орнатылған емес, жақсысы ал планшетте орнатылса(тақтайда): Онда оны қиындықсыз алып, дайындалған суреттерді бөлек сақтауға болады.</w:t>
      </w:r>
    </w:p>
    <w:p w:rsidR="00570B1F" w:rsidRPr="00842CC7" w:rsidRDefault="00570B1F"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Жобаның құрылысы үшін сызба құралдары мен түрлі техниканы, киім үлгілерін жою үшін және т.б нәрселерге “Миллимитровка” деген қағаз өте ыңғайлы. Егер миллимитровка тік орында ғана болса, міндетті түрде стандартты парақтарын кесіп, оларды тақтайға орнату керек.  Тақтай далалық жұмыс жағдайында сызбалар мен суреттерді сақтау кезінде әлдеқайда ыңғайлы. Картон мен фанерден жасалған беоік қабы бар тақтай жұмыстың кез келген жаңдайында үстелден орын алмастыра алады. Суреттерді көшіру немес далалық жұмыстың басқада түрлерімен айналысқанда қағаз қолданылады. Ол екіге бөлінеді тушқа арналған және карандашқа арналған. Шыныланған калькамен басып жұмыс жасағанда қарындаштарды аз пайдаланған абзал, ал шыныланбаған керісінше, қарындашпен жұмыс жасаған ыңғайлы.  Кальканың парақтардағы немесе орамдағысы қол жетімді. Орамдарды парақтарға бөлу маңызды емес, себебі үлкен обьектілердің кескіндеріне қадағалау жүргізу немесе үлкен сызбалар орындауға жиі қажет.</w:t>
      </w:r>
    </w:p>
    <w:p w:rsidR="00570B1F" w:rsidRPr="00842CC7" w:rsidRDefault="00570B1F"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Сурет салғанда немесе көшірген кезде графиктік қарындаштың жұмсақтығы орта мөлшердегілі немесе жұмсақ мөлшердегісі (ТМ-дан М4ке дейін) қолданылады. Жоспарды сызғанда және сол секілді жұмыс жасағанда өте жұмсақ қарындашты қолданбаған абзал, себебі график параққа оңай үгітіліп жағылып қалады. Ең дұрысы – қарындаштық ТМ түрін алғанымыз. Сурет салған кезде түрлі түсті қарындаштардың бірнеше түрі мен саны көп болғаны </w:t>
      </w:r>
      <w:r w:rsidRPr="00842CC7">
        <w:rPr>
          <w:rFonts w:ascii="Times New Roman" w:hAnsi="Times New Roman" w:cs="Times New Roman"/>
          <w:sz w:val="28"/>
          <w:szCs w:val="28"/>
          <w:lang w:val="kk-KZ"/>
        </w:rPr>
        <w:lastRenderedPageBreak/>
        <w:t>дұрыс(18-ден кем емес, 24-48 түрлі болса, тіпті жақсы) : қарындашты пайдаланып, түрлі түсті араластыру арқылы түстерді таңдау қыйынға соғады.</w:t>
      </w:r>
    </w:p>
    <w:p w:rsidR="00570B1F" w:rsidRPr="00842CC7" w:rsidRDefault="00570B1F"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Экспедициялық жағдайда сурет салған кезде және маңыздысы суреттерді көшірген кезде бояу(краска) әлдеқайда ыңғайлы. Суға оңай араласып кететін бояулар (акварель,гуашь,темпера) қолданылады. Олар қағазды оңай бояу үшін қолымызда міндетті түрде ерітінді болады, этнографтарға қажетті мөлшердегі осындай бояулармен жұмыс әдістерін меңгеру қиын емес.</w:t>
      </w:r>
    </w:p>
    <w:p w:rsidR="00570B1F" w:rsidRPr="00842CC7" w:rsidRDefault="00570B1F" w:rsidP="00842CC7">
      <w:pPr>
        <w:spacing w:after="0" w:line="240" w:lineRule="auto"/>
        <w:rPr>
          <w:rFonts w:ascii="Times New Roman" w:hAnsi="Times New Roman" w:cs="Times New Roman"/>
          <w:b/>
          <w:sz w:val="28"/>
          <w:szCs w:val="28"/>
          <w:lang w:val="kk-KZ"/>
        </w:rPr>
      </w:pPr>
    </w:p>
    <w:p w:rsidR="009E4219" w:rsidRPr="00842CC7" w:rsidRDefault="009E4219" w:rsidP="00842CC7">
      <w:pPr>
        <w:spacing w:after="0" w:line="240" w:lineRule="auto"/>
        <w:rPr>
          <w:rFonts w:ascii="Times New Roman" w:hAnsi="Times New Roman" w:cs="Times New Roman"/>
          <w:sz w:val="28"/>
          <w:szCs w:val="28"/>
          <w:lang w:val="kk-KZ"/>
        </w:rPr>
      </w:pPr>
    </w:p>
    <w:p w:rsidR="004607DC" w:rsidRPr="00842CC7" w:rsidRDefault="009E4219" w:rsidP="00842CC7">
      <w:pPr>
        <w:spacing w:after="0" w:line="240" w:lineRule="auto"/>
        <w:jc w:val="center"/>
        <w:rPr>
          <w:rFonts w:ascii="Times New Roman" w:hAnsi="Times New Roman" w:cs="Times New Roman"/>
          <w:b/>
          <w:i/>
          <w:color w:val="333333"/>
          <w:sz w:val="28"/>
          <w:szCs w:val="28"/>
          <w:shd w:val="clear" w:color="auto" w:fill="FFFFFF"/>
          <w:lang w:val="kk-KZ"/>
        </w:rPr>
      </w:pPr>
      <w:r w:rsidRPr="00842CC7">
        <w:rPr>
          <w:rFonts w:ascii="Times New Roman" w:hAnsi="Times New Roman" w:cs="Times New Roman"/>
          <w:sz w:val="28"/>
          <w:szCs w:val="28"/>
          <w:lang w:val="kk-KZ"/>
        </w:rPr>
        <w:t xml:space="preserve">      </w:t>
      </w:r>
      <w:r w:rsidR="004607DC" w:rsidRPr="00842CC7">
        <w:rPr>
          <w:rFonts w:ascii="Times New Roman" w:hAnsi="Times New Roman" w:cs="Times New Roman"/>
          <w:b/>
          <w:i/>
          <w:color w:val="333333"/>
          <w:sz w:val="28"/>
          <w:szCs w:val="28"/>
          <w:shd w:val="clear" w:color="auto" w:fill="FFFFFF"/>
          <w:lang w:val="kk-KZ"/>
        </w:rPr>
        <w:t>Пайдаланған әдебиеттер</w:t>
      </w:r>
    </w:p>
    <w:p w:rsidR="004607DC" w:rsidRPr="00842CC7" w:rsidRDefault="004607DC" w:rsidP="00842CC7">
      <w:pPr>
        <w:pStyle w:val="a6"/>
        <w:numPr>
          <w:ilvl w:val="0"/>
          <w:numId w:val="5"/>
        </w:numPr>
        <w:spacing w:after="0" w:line="240" w:lineRule="auto"/>
        <w:rPr>
          <w:rFonts w:ascii="Times New Roman" w:hAnsi="Times New Roman" w:cs="Times New Roman"/>
          <w:color w:val="333333"/>
          <w:sz w:val="28"/>
          <w:szCs w:val="28"/>
          <w:shd w:val="clear" w:color="auto" w:fill="FFFFFF"/>
          <w:lang w:val="kk-KZ"/>
        </w:rPr>
      </w:pPr>
      <w:r w:rsidRPr="00842CC7">
        <w:rPr>
          <w:rFonts w:ascii="Times New Roman" w:hAnsi="Times New Roman" w:cs="Times New Roman"/>
          <w:color w:val="333333"/>
          <w:sz w:val="28"/>
          <w:szCs w:val="28"/>
          <w:shd w:val="clear" w:color="auto" w:fill="FFFFFF"/>
          <w:lang w:val="kk-KZ"/>
        </w:rPr>
        <w:t>Козьмина В.А., В.С. Бузина Этнология (Этнография) –М.: Юрайт, 2014, 580 с.</w:t>
      </w:r>
    </w:p>
    <w:p w:rsidR="004607DC" w:rsidRPr="00842CC7" w:rsidRDefault="004607DC" w:rsidP="00842CC7">
      <w:pPr>
        <w:pStyle w:val="a6"/>
        <w:numPr>
          <w:ilvl w:val="0"/>
          <w:numId w:val="5"/>
        </w:numPr>
        <w:spacing w:after="0" w:line="240" w:lineRule="auto"/>
        <w:rPr>
          <w:rFonts w:ascii="Times New Roman" w:hAnsi="Times New Roman" w:cs="Times New Roman"/>
          <w:color w:val="333333"/>
          <w:sz w:val="28"/>
          <w:szCs w:val="28"/>
          <w:shd w:val="clear" w:color="auto" w:fill="FFFFFF"/>
          <w:lang w:val="kk-KZ"/>
        </w:rPr>
      </w:pPr>
      <w:r w:rsidRPr="00842CC7">
        <w:rPr>
          <w:rFonts w:ascii="Times New Roman" w:hAnsi="Times New Roman" w:cs="Times New Roman"/>
          <w:color w:val="333333"/>
          <w:sz w:val="28"/>
          <w:szCs w:val="28"/>
          <w:shd w:val="clear" w:color="auto" w:fill="FFFFFF"/>
          <w:lang w:val="kk-KZ"/>
        </w:rPr>
        <w:t>Токарев С.А " К методике этнографицеского изучение материальной культуре"</w:t>
      </w:r>
    </w:p>
    <w:p w:rsidR="004607DC" w:rsidRPr="00842CC7" w:rsidRDefault="004607DC" w:rsidP="00842CC7">
      <w:pPr>
        <w:spacing w:after="0" w:line="240" w:lineRule="auto"/>
        <w:rPr>
          <w:rFonts w:ascii="Times New Roman" w:hAnsi="Times New Roman" w:cs="Times New Roman"/>
          <w:sz w:val="28"/>
          <w:szCs w:val="28"/>
          <w:lang w:val="kk-KZ"/>
        </w:rPr>
      </w:pPr>
    </w:p>
    <w:p w:rsidR="009E4219" w:rsidRPr="00842CC7" w:rsidRDefault="009E4219" w:rsidP="00842CC7">
      <w:pPr>
        <w:spacing w:after="0" w:line="240" w:lineRule="auto"/>
        <w:rPr>
          <w:rFonts w:ascii="Times New Roman" w:hAnsi="Times New Roman" w:cs="Times New Roman"/>
          <w:sz w:val="28"/>
          <w:szCs w:val="28"/>
          <w:lang w:val="kk-KZ"/>
        </w:rPr>
      </w:pPr>
    </w:p>
    <w:p w:rsidR="009E4219" w:rsidRPr="00842CC7" w:rsidRDefault="009E4219" w:rsidP="00842CC7">
      <w:pPr>
        <w:spacing w:after="0" w:line="240" w:lineRule="auto"/>
        <w:rPr>
          <w:rFonts w:ascii="Times New Roman" w:hAnsi="Times New Roman" w:cs="Times New Roman"/>
          <w:sz w:val="28"/>
          <w:szCs w:val="28"/>
          <w:lang w:val="kk-KZ"/>
        </w:rPr>
      </w:pPr>
    </w:p>
    <w:p w:rsidR="009A3048" w:rsidRPr="00842CC7" w:rsidRDefault="009A3048" w:rsidP="00842CC7">
      <w:pPr>
        <w:spacing w:after="0" w:line="240" w:lineRule="auto"/>
        <w:jc w:val="center"/>
        <w:rPr>
          <w:rFonts w:ascii="Times New Roman" w:hAnsi="Times New Roman" w:cs="Times New Roman"/>
          <w:b/>
          <w:sz w:val="28"/>
          <w:szCs w:val="28"/>
          <w:lang w:val="kk-KZ"/>
        </w:rPr>
      </w:pPr>
      <w:r w:rsidRPr="00842CC7">
        <w:rPr>
          <w:rFonts w:ascii="Times New Roman" w:hAnsi="Times New Roman" w:cs="Times New Roman"/>
          <w:b/>
          <w:sz w:val="28"/>
          <w:szCs w:val="28"/>
          <w:lang w:val="kk-KZ"/>
        </w:rPr>
        <w:t>5 тақырып. Этнографиялық экспедицияларды ұйымдастыру  технологиялары</w:t>
      </w:r>
    </w:p>
    <w:p w:rsidR="00067880" w:rsidRPr="00842CC7" w:rsidRDefault="002F21DF" w:rsidP="00842CC7">
      <w:pPr>
        <w:spacing w:after="0" w:line="240" w:lineRule="auto"/>
        <w:jc w:val="both"/>
        <w:rPr>
          <w:rFonts w:ascii="Times New Roman" w:hAnsi="Times New Roman" w:cs="Times New Roman"/>
          <w:color w:val="333333"/>
          <w:sz w:val="28"/>
          <w:szCs w:val="28"/>
          <w:shd w:val="clear" w:color="auto" w:fill="FFFFFF"/>
          <w:lang w:val="kk-KZ"/>
        </w:rPr>
      </w:pPr>
      <w:r w:rsidRPr="00842CC7">
        <w:rPr>
          <w:rFonts w:ascii="Times New Roman" w:hAnsi="Times New Roman" w:cs="Times New Roman"/>
          <w:color w:val="333333"/>
          <w:sz w:val="28"/>
          <w:szCs w:val="28"/>
          <w:shd w:val="clear" w:color="auto" w:fill="FFFFFF"/>
          <w:lang w:val="kk-KZ"/>
        </w:rPr>
        <w:t>Әлеуметтанушыға бақылау жүргізу арқылы алуға болмайтын немесе құжаттарда жазылмаған құбылыстар мен процестер жөнінде ақпараттар өте жиі қажет болады. Мұндай ақпаратты сауалнама әдісін қолдана отарып алуға болады. Бұл әдіс ғылымда кеңінен тараған және барынша жиі қолданылатын әдістердің бірі. Бақылау барысында зерттеуші обьектінің тек қана нақты мінез-құлқын белгілейтін болса, сауалнаманың көмегімен ол адамдардың бүгінгі қылықтары туралы кең көлемде мағлұмат ала алады, сонымен қатар олардың өткен уақыттағы тыныс – тіршілігімен бірге болашақ жоспары, ниеттері жөнінде ақпарат алады.Сауалнама әсіресе индивидтердің субьективті жай-күиі жөнінде мәлімет алу қажет болғанда таптырмайтын ереше құнды әдіс болып есептеледі.Сұрақтардың жиынтығы бұл әдістің түп негізін құрайды.Сұраулардың көмегімен ақпарат алып жиналады.Ғылымда сауалнама жүргізуші адамдар-анкетерлар(Сауалшылар) және сұрақтарға жауап қайтарушылар – респоденттер деп аталады.Алынған ақпараттың сипатына қарай және оны алу тәсіліне қарап сауалнама бірнеше түрге бөлінеді.</w:t>
      </w:r>
      <w:r w:rsidR="004607DC" w:rsidRPr="00842CC7">
        <w:rPr>
          <w:rFonts w:ascii="Times New Roman" w:hAnsi="Times New Roman" w:cs="Times New Roman"/>
          <w:color w:val="333333"/>
          <w:sz w:val="28"/>
          <w:szCs w:val="28"/>
          <w:shd w:val="clear" w:color="auto" w:fill="FFFFFF"/>
          <w:lang w:val="kk-KZ"/>
        </w:rPr>
        <w:t xml:space="preserve"> </w:t>
      </w:r>
      <w:r w:rsidRPr="00842CC7">
        <w:rPr>
          <w:rFonts w:ascii="Times New Roman" w:hAnsi="Times New Roman" w:cs="Times New Roman"/>
          <w:color w:val="333333"/>
          <w:sz w:val="28"/>
          <w:szCs w:val="28"/>
          <w:shd w:val="clear" w:color="auto" w:fill="FFFFFF"/>
          <w:lang w:val="kk-KZ"/>
        </w:rPr>
        <w:t xml:space="preserve">Сауалнама әдісінің екі түрі бар: анкеталық және сұхбат немесе сұхбатнама (интервью). Сауалға жауап алу ұжымдардың және жеке адамдардың кез келген проблема бойынша пікірін білуге мүмкіндік жасайды. Әсіресе бұл әдіс құжаттар арқылы зерттеу, бақылау т.б әдістерді қолдану үлкен қиыншылықтар туғызғанда пайдаланады. Анкеталық сауалнама көп жағдайда алдын ала дайындалған анкетамен жүргізіледі, респоденттің аты жөні көрсетілмей анонимді түрде болады. Негізінен анкета үш бөлімнен құралады: үндеулік, негізгі, төлқұжаттық. Үндеулік бөлімде қысқаша зерттеудің мақсаты туралы айтылып, оның мәні мен маңыздылығы атап өтіледі және зерттеу нәтижесі қалайша қолданылатыны жазылады, анкетаны толтыру ережесі көрсетіледі, Қайтарылған жауаптардың құпия түрінде </w:t>
      </w:r>
      <w:r w:rsidRPr="00842CC7">
        <w:rPr>
          <w:rFonts w:ascii="Times New Roman" w:hAnsi="Times New Roman" w:cs="Times New Roman"/>
          <w:color w:val="333333"/>
          <w:sz w:val="28"/>
          <w:szCs w:val="28"/>
          <w:shd w:val="clear" w:color="auto" w:fill="FFFFFF"/>
          <w:lang w:val="kk-KZ"/>
        </w:rPr>
        <w:lastRenderedPageBreak/>
        <w:t>болатынына кепілдік беріледі. Анкетаның негізгі бөлімінде қажетті ақпарат алуға бағытталған сұрақтар орналасады.Алғашқы сұрақтар барынша түсінікті, қызықты болуы керек. Осыдан кейін сұрақтар олардың пікірін , оқиғалар мен қазіргі жағдайға беретін бағаларын білуге бағытталуы әрі күрделі болуы шарт. Ал төлқұжаттық бөлімде респоденттердің демографиялық мәліметтері (жасы, жынысы т.б) жөніндегі сұрақтар қойылады.Анкетаны құрастыруда сұрақтардың тұжырымдылығына баса назар аударылады.. Анкетаны дайындау үшін зерттеуші сауалнаманың мақсаты мен міндеттерін анықтап біліп алады</w:t>
      </w:r>
      <w:r w:rsidR="004607DC" w:rsidRPr="00842CC7">
        <w:rPr>
          <w:rFonts w:ascii="Times New Roman" w:hAnsi="Times New Roman" w:cs="Times New Roman"/>
          <w:color w:val="333333"/>
          <w:sz w:val="28"/>
          <w:szCs w:val="28"/>
          <w:shd w:val="clear" w:color="auto" w:fill="FFFFFF"/>
          <w:lang w:val="kk-KZ"/>
        </w:rPr>
        <w:t xml:space="preserve">. </w:t>
      </w:r>
      <w:r w:rsidR="00067880" w:rsidRPr="00842CC7">
        <w:rPr>
          <w:rFonts w:ascii="Times New Roman" w:hAnsi="Times New Roman" w:cs="Times New Roman"/>
          <w:color w:val="333333"/>
          <w:sz w:val="28"/>
          <w:szCs w:val="28"/>
          <w:shd w:val="clear" w:color="auto" w:fill="FFFFFF"/>
          <w:lang w:val="kk-KZ"/>
        </w:rPr>
        <w:t xml:space="preserve">Этнографиялық сұрақнама -  басқада сауалнамалар сияқты сұрақ беру жауап алу  яңни интервью түрінде өткізіледі. </w:t>
      </w:r>
    </w:p>
    <w:p w:rsidR="004607DC" w:rsidRPr="00842CC7" w:rsidRDefault="00746446" w:rsidP="00842CC7">
      <w:pPr>
        <w:pStyle w:val="2"/>
        <w:spacing w:before="0" w:line="240" w:lineRule="auto"/>
        <w:jc w:val="both"/>
        <w:rPr>
          <w:rFonts w:ascii="Times New Roman" w:hAnsi="Times New Roman" w:cs="Times New Roman"/>
          <w:color w:val="auto"/>
          <w:sz w:val="28"/>
          <w:szCs w:val="28"/>
          <w:lang w:val="kk-KZ"/>
        </w:rPr>
      </w:pPr>
      <w:r w:rsidRPr="00842CC7">
        <w:rPr>
          <w:rFonts w:ascii="Times New Roman" w:hAnsi="Times New Roman" w:cs="Times New Roman"/>
          <w:color w:val="auto"/>
          <w:sz w:val="28"/>
          <w:szCs w:val="28"/>
          <w:lang w:val="kk-KZ"/>
        </w:rPr>
        <w:t>Этнографиялық зерттеулердің бақылау әдісі</w:t>
      </w:r>
    </w:p>
    <w:p w:rsidR="004607DC" w:rsidRPr="00842CC7" w:rsidRDefault="004607DC" w:rsidP="00842CC7">
      <w:pPr>
        <w:spacing w:after="0" w:line="240" w:lineRule="auto"/>
        <w:ind w:firstLine="708"/>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Зерттеушінің этнографиялық бақылау әдісі. Этнограф үшін бір күннің өзінде жергілікті адамдармен сөйлесумен қатар фото жасап, қандай да бір құбылысты жазу, сызу, өлшеп алу болып табылады. Жұмыстың бір түрін екінші бір түріне ауыстыру шартты дүние дегенмен әрқилы жұмысқа әрқайсысының өзінің талабы бар. Этнограф немесе этнолог жан-жақты білімді маман болуы керек. Сонымен қатар осы процесс барысында әрқилы техникалық тәсілдерде пайдаланылады. </w:t>
      </w:r>
      <w:r w:rsidRPr="00842CC7">
        <w:rPr>
          <w:rFonts w:ascii="Times New Roman" w:hAnsi="Times New Roman" w:cs="Times New Roman"/>
          <w:sz w:val="28"/>
          <w:szCs w:val="28"/>
          <w:lang w:val="kk-KZ"/>
        </w:rPr>
        <w:tab/>
      </w:r>
    </w:p>
    <w:p w:rsidR="004607DC" w:rsidRPr="00842CC7" w:rsidRDefault="004607DC"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ab/>
        <w:t>Ауылдық жергілікті жұмыстардың төрт түрі бар:</w:t>
      </w:r>
    </w:p>
    <w:p w:rsidR="004607DC" w:rsidRPr="00842CC7" w:rsidRDefault="004607DC" w:rsidP="00842CC7">
      <w:pPr>
        <w:pStyle w:val="a6"/>
        <w:numPr>
          <w:ilvl w:val="0"/>
          <w:numId w:val="6"/>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Зерттеушінің өзіндік бақылауы.</w:t>
      </w:r>
    </w:p>
    <w:p w:rsidR="004607DC" w:rsidRPr="00842CC7" w:rsidRDefault="004607DC" w:rsidP="00842CC7">
      <w:pPr>
        <w:pStyle w:val="a6"/>
        <w:numPr>
          <w:ilvl w:val="0"/>
          <w:numId w:val="6"/>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Тұрғындармен сауалнама жүргізу яғни информатормен жұмыс.</w:t>
      </w:r>
    </w:p>
    <w:p w:rsidR="004607DC" w:rsidRPr="00842CC7" w:rsidRDefault="004607DC" w:rsidP="00842CC7">
      <w:pPr>
        <w:pStyle w:val="a6"/>
        <w:numPr>
          <w:ilvl w:val="0"/>
          <w:numId w:val="6"/>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Заттық материалдарды фиксациялау.</w:t>
      </w:r>
    </w:p>
    <w:p w:rsidR="004607DC" w:rsidRPr="00842CC7" w:rsidRDefault="004607DC" w:rsidP="00842CC7">
      <w:pPr>
        <w:pStyle w:val="a6"/>
        <w:numPr>
          <w:ilvl w:val="0"/>
          <w:numId w:val="6"/>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Этнографиялық коллекцияларды жинау.</w:t>
      </w:r>
    </w:p>
    <w:p w:rsidR="004607DC" w:rsidRPr="00842CC7" w:rsidRDefault="004607DC" w:rsidP="00842CC7">
      <w:pPr>
        <w:spacing w:after="0" w:line="240" w:lineRule="auto"/>
        <w:ind w:firstLine="357"/>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Экспедицияда зерттеушінің өзінің әрқилы сұрақтарына байланысты өзіне керекті нәрселерді алуына болады. Мысалға тұрғындардың тұрып жатқан жері туралы ақпараттар, және олардың киім-киістерін, жүріс-тұрыстарын, мәдениетін, қандай салт ұстанатындығын т.б. заттар жайлы мағлұмат алу. Және де ең басты маңызды ескере кететін жағдай, экспедицияның әрбір мүшесі күнделік бастау керек күнделікке: этнографиялық  материалдарды, күнделікті жағдайды, егжей-тегжейлі бірін қалдырмай жазып отыру этнографтың басты міндеті болып есептелінеді. Қандай да бір заттармен танысу барысында, суретке түсіріп немесе суретін күнделікке сызба ретінде түсіру керек және де сол зат жайлы қандай да бір дерек болса дереу күнделік бетіне түсіріп отыру қажет. Экспедиция кезінде тұрғындардың жағдайын, олардың тәртібін, кішіпейілділігін, өзін-өзі ұстауын көзге көрінбейтін қылықтарын көздің қиығын салу арқылы сырттай немесе іштей бақылау әдісін қолданса да болады. Өте зерделі, ойланғыш, тиянақты, ұқыпты, байқағыш, сыпайы, инабатты болу да этнограф үшін маңызды міндеттердің бірі болып саналады.</w:t>
      </w:r>
    </w:p>
    <w:p w:rsidR="004607DC" w:rsidRPr="00842CC7" w:rsidRDefault="004607DC" w:rsidP="00842CC7">
      <w:pPr>
        <w:spacing w:after="0" w:line="240" w:lineRule="auto"/>
        <w:ind w:firstLine="357"/>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ab/>
        <w:t>Осындай далалық жағдайдағы зерттеуге қырағы көзге ілінетін дүниелер өте маңызды. Күнделікті жүйелі түрде жүргізудің өзі үлкен жауапкершілік. Осы бақылауды жүйеге келтіруге әрі жиналған  материалдардың нәтижесін саралауға үйретеді.</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lastRenderedPageBreak/>
        <w:t xml:space="preserve">         Ақпарат берушіден сұрақ-жауап алу арқылы материалдар жинау мәдениет пен этносты  зерттеуде визуальды байланысқа түсе алатын далалық этнографиялық жұмыстың маңызды бөлігін құрайды.  Сұрақ-жауаптан алынған материалдар қажетті ақпарат көзінің бірі. Бірақ ол материалдар мәліметтің ақиқаттылығына, егжей-тегжейлігіне және фиксацияның толықтығына жауап бере алу керек. Зерттеуші ақпарат берушімен аз уақыт ішінде еркін әңгіме құра отырып байланысқа түсіп, сұрақтарға толығымен жауап алуға дағдылану керек. </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Белгілі бір нысанды зерттеу алдында білікті ақпарат бере алатындарды іріктеп алу керек. Ол үшін алдымен жергілікті халыққа экспедицияның мақсаты мен міндеттерін түсіндіре отырып, ел арасында әңгіме айта алатын, өз шежіресін, мәдени мұраларын жақсы білетін респонденттердің тізімін жасап, олар туралы қысқаша мәліметтерді тіркеп қою керек. Ол алынған мәліметті қайта толықтыру не қосымша материалдар алу қажеттігі туындаған кезде қажет болады.  Сондықтан ақпарат берушінің өз басы жөнінде толық мәліметтер алыну керек. </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p>
    <w:p w:rsidR="00746446" w:rsidRPr="00842CC7" w:rsidRDefault="00746446" w:rsidP="00842CC7">
      <w:pPr>
        <w:pStyle w:val="a6"/>
        <w:numPr>
          <w:ilvl w:val="0"/>
          <w:numId w:val="8"/>
        </w:numPr>
        <w:tabs>
          <w:tab w:val="left" w:pos="567"/>
        </w:tabs>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Аты-жөні, туған жері, туған жылы, тұрған мекен-жайы толығымен,</w:t>
      </w:r>
    </w:p>
    <w:p w:rsidR="00746446" w:rsidRPr="00842CC7" w:rsidRDefault="00746446" w:rsidP="00842CC7">
      <w:pPr>
        <w:pStyle w:val="a6"/>
        <w:tabs>
          <w:tab w:val="left" w:pos="567"/>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руы</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2 Ата-бабасының, әке-шешесінің туған жері, әлеуметтік</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құрылымы </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3 Осы мекен жайда қай кезеңнен бері тұрып келеді, әлде басқа</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жақтан қоныс аударды ма? Егер көшіп келген болса қай жақтан келген? </w:t>
      </w:r>
    </w:p>
    <w:p w:rsidR="00746446" w:rsidRPr="00842CC7" w:rsidRDefault="00746446" w:rsidP="00842CC7">
      <w:pPr>
        <w:pStyle w:val="a6"/>
        <w:tabs>
          <w:tab w:val="left" w:pos="1800"/>
        </w:tabs>
        <w:spacing w:after="0" w:line="240" w:lineRule="auto"/>
        <w:ind w:left="0"/>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4 Қоныс аудару себептері,  келу жолдары, көші-қон бағыты </w:t>
      </w:r>
    </w:p>
    <w:p w:rsidR="00746446" w:rsidRPr="00842CC7" w:rsidRDefault="00746446" w:rsidP="00842CC7">
      <w:pPr>
        <w:pStyle w:val="a6"/>
        <w:tabs>
          <w:tab w:val="left" w:pos="1800"/>
        </w:tabs>
        <w:spacing w:after="0" w:line="240" w:lineRule="auto"/>
        <w:ind w:left="0"/>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5 Туысқандық байланыспен қоныс аудардыңыз ба жоқ әлде</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жұмыс бабы, не өз тарапыңыздан жекелей мақсаттармен келдіңіз бе,  келген жеріңізде туыстарыңыз бар ма еді?</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6 Қазіргі тұрып жатқан мекен-жайыңызға үкіметтің</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нұсқауымен бе, жоқ өзіңіздің еркіңіз бойынша ма, әлде туысқандар жанына орналастыңыз ба? </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7 Туысқандық топпен бе жоқ, тек отбасымен ғана қоныс</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аудардыңыз ба? отбасында қанша, немесе тобыңызда қанша адам саны болды</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8 Орналасу тәртібіңіз, көршілеріңіз қай ұлттан әлде жергілікті</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қазақтар ма, олармен ара-қатынасыңыз</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9 Қоныс аударуыңыздың себептері қандай: экономикалық,</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әлеуметтік, психологиялық, климаттық, этникалық және т.б.</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10 Өз мамандығыңыз бойынша жұмысқа орналаса алдыңыз ба</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11 Қазақстандағы қазақ тілінің дәрежесі сізді қанағаттандыра</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ма?</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12 Қазақ тілінде таза сөйлейсіз бе?</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13 Үй ішінде немесе отбасында қай тілде сөйлейсіз? </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14 Ата, әке, балалар арасында дәстүрлі қарым-қатынас сақталған</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ба? Балаларыңыздың жасы үлкен адамдарға деген құрметі, сыйластығы </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қандай дәрежеде?</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15 Балаларды бала бақша, мектепке, не жұмысқа  не болмаса</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lastRenderedPageBreak/>
        <w:t xml:space="preserve">бизнес көзін ашуда қандай қиындықтар туындады </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16 Сіздің қазақтың дәстүрлі мәдениеті жөнінде не айтар едіңіз?</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Өз ата-баба шежіреңізді білесіз бе? Қазақтың рулық-тайпалық құрылымын білесіз бе? </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17 Жастар арасындағы туған (қазақ) тілге деген сұраныс пен ана тілмен</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қарым-қатынас жасаудағы қажеттілікті қолдау қаншалықты дәрежеде?</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18 Сіздің елден шыққан аты аңызға айналған не ел аузындағы</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тұлғалар бар ма, болса олар қандай қасиетімен ел аузында </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19 Қандай палуандарды білесіздер?</w:t>
      </w:r>
    </w:p>
    <w:p w:rsidR="00746446" w:rsidRPr="00842CC7" w:rsidRDefault="00746446" w:rsidP="00842CC7">
      <w:pPr>
        <w:pStyle w:val="a6"/>
        <w:tabs>
          <w:tab w:val="left" w:pos="1800"/>
        </w:tabs>
        <w:spacing w:after="0" w:line="240" w:lineRule="auto"/>
        <w:ind w:left="0"/>
        <w:jc w:val="both"/>
        <w:rPr>
          <w:rFonts w:ascii="Times New Roman" w:hAnsi="Times New Roman" w:cs="Times New Roman"/>
          <w:i/>
          <w:sz w:val="28"/>
          <w:szCs w:val="28"/>
          <w:lang w:val="kk-KZ"/>
        </w:rPr>
      </w:pPr>
      <w:r w:rsidRPr="00842CC7">
        <w:rPr>
          <w:rFonts w:ascii="Times New Roman" w:hAnsi="Times New Roman" w:cs="Times New Roman"/>
          <w:sz w:val="28"/>
          <w:szCs w:val="28"/>
          <w:lang w:val="kk-KZ"/>
        </w:rPr>
        <w:t xml:space="preserve">       20 Ата-бабадан қалған ұлттық мұралар бар ма</w:t>
      </w:r>
      <w:r w:rsidRPr="00842CC7">
        <w:rPr>
          <w:rFonts w:ascii="Times New Roman" w:hAnsi="Times New Roman" w:cs="Times New Roman"/>
          <w:i/>
          <w:sz w:val="28"/>
          <w:szCs w:val="28"/>
          <w:lang w:val="kk-KZ"/>
        </w:rPr>
        <w:t>?</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21 Қазақтардың өмір салтына  жергілікті өзге ұлттардың әсерлері</w:t>
      </w:r>
    </w:p>
    <w:p w:rsidR="00746446" w:rsidRPr="00842CC7" w:rsidRDefault="00746446" w:rsidP="00842CC7">
      <w:pPr>
        <w:pStyle w:val="a6"/>
        <w:tabs>
          <w:tab w:val="left" w:pos="1800"/>
        </w:tabs>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қаншалықты деңгейде?  </w:t>
      </w:r>
    </w:p>
    <w:p w:rsidR="00746446" w:rsidRPr="00842CC7" w:rsidRDefault="00746446" w:rsidP="00842CC7">
      <w:pPr>
        <w:pStyle w:val="a6"/>
        <w:numPr>
          <w:ilvl w:val="0"/>
          <w:numId w:val="9"/>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«Ақсақал» деп кімді есептейді?</w:t>
      </w:r>
    </w:p>
    <w:p w:rsidR="00746446" w:rsidRPr="00842CC7" w:rsidRDefault="00746446" w:rsidP="00842CC7">
      <w:pPr>
        <w:pStyle w:val="a6"/>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23 Жергілікті жерде ақсақалдар кеңесін қалай атайды (ақсақалдар</w:t>
      </w:r>
    </w:p>
    <w:p w:rsidR="00746446" w:rsidRPr="00842CC7" w:rsidRDefault="00746446" w:rsidP="00842CC7">
      <w:pPr>
        <w:pStyle w:val="a6"/>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кеңесі, құрылтай, ардагерлер кеңесі, мешіт жанындағы кеңес және т.б.)?</w:t>
      </w:r>
    </w:p>
    <w:p w:rsidR="00746446" w:rsidRPr="00842CC7" w:rsidRDefault="00746446" w:rsidP="00842CC7">
      <w:pPr>
        <w:pStyle w:val="a6"/>
        <w:numPr>
          <w:ilvl w:val="0"/>
          <w:numId w:val="10"/>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Ақсақалдар кеңесіне зейнеткерлік алдындағы ер адамдар кіре ме</w:t>
      </w:r>
    </w:p>
    <w:p w:rsidR="00746446" w:rsidRPr="00842CC7" w:rsidRDefault="00746446" w:rsidP="00842CC7">
      <w:pPr>
        <w:pStyle w:val="a6"/>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(жергілікті басшылар, шаруашылық иелері, кәсіпкерлер, молдалар мен имамдар)?</w:t>
      </w:r>
    </w:p>
    <w:p w:rsidR="00746446" w:rsidRPr="00842CC7" w:rsidRDefault="00746446" w:rsidP="00842CC7">
      <w:pPr>
        <w:pStyle w:val="a6"/>
        <w:numPr>
          <w:ilvl w:val="0"/>
          <w:numId w:val="10"/>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Ақсақалдар қай кезде негізгі мәселелерді қарастырады (садақа беру,</w:t>
      </w:r>
    </w:p>
    <w:p w:rsidR="00746446" w:rsidRPr="00842CC7" w:rsidRDefault="00746446" w:rsidP="00842CC7">
      <w:pPr>
        <w:pStyle w:val="a6"/>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өлікті жөнелту, мешітте және т.б.)?</w:t>
      </w:r>
    </w:p>
    <w:p w:rsidR="00746446" w:rsidRPr="00842CC7" w:rsidRDefault="00746446" w:rsidP="00842CC7">
      <w:pPr>
        <w:pStyle w:val="a6"/>
        <w:numPr>
          <w:ilvl w:val="0"/>
          <w:numId w:val="10"/>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Олар арнайы жиналыстар өткізе ме, онда  қандай мәселелер</w:t>
      </w:r>
    </w:p>
    <w:p w:rsidR="00746446" w:rsidRPr="00842CC7" w:rsidRDefault="00746446" w:rsidP="00842CC7">
      <w:pPr>
        <w:pStyle w:val="a6"/>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қарастырылады:</w:t>
      </w:r>
    </w:p>
    <w:p w:rsidR="00746446" w:rsidRPr="00842CC7" w:rsidRDefault="00746446" w:rsidP="00842CC7">
      <w:pPr>
        <w:pStyle w:val="a6"/>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 тәртіп мәселелері: маскүнемдік, жезөкшелік, отбасында қол жұмсау және т.б.</w:t>
      </w:r>
    </w:p>
    <w:p w:rsidR="00746446" w:rsidRPr="00842CC7" w:rsidRDefault="00746446" w:rsidP="00842CC7">
      <w:pPr>
        <w:pStyle w:val="a6"/>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 шаруашылық: моланы қоршау, көше мен мола басындағы қоқыс жинау, сумен қамтамасыз ету және т.б.</w:t>
      </w:r>
    </w:p>
    <w:p w:rsidR="00746446" w:rsidRPr="00842CC7" w:rsidRDefault="00746446" w:rsidP="00842CC7">
      <w:pPr>
        <w:pStyle w:val="a6"/>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 діни: мешіт салу және оны ұстау, өлік жөнелту ғұрыптарын өткізу (дәуір жүргізу, жыртыс тарату, бітір жинау және т.б.), жауын шақыру ғұрыптары (садақа тарату, тасаттық және т.б.).</w:t>
      </w:r>
    </w:p>
    <w:p w:rsidR="00746446" w:rsidRPr="00842CC7" w:rsidRDefault="00746446" w:rsidP="00842CC7">
      <w:pPr>
        <w:pStyle w:val="a6"/>
        <w:spacing w:after="0" w:line="240" w:lineRule="auto"/>
        <w:ind w:left="0" w:firstLine="708"/>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 той немесе жерлеу ғұрыптарын өткізу үшін руды анықтау.</w:t>
      </w:r>
    </w:p>
    <w:p w:rsidR="00746446" w:rsidRPr="00842CC7" w:rsidRDefault="00746446" w:rsidP="00842CC7">
      <w:pPr>
        <w:pStyle w:val="a6"/>
        <w:numPr>
          <w:ilvl w:val="0"/>
          <w:numId w:val="10"/>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Ақсақалдар кеңесінің билік орындарымен байланысы бар ма</w:t>
      </w:r>
    </w:p>
    <w:p w:rsidR="00746446" w:rsidRPr="00842CC7" w:rsidRDefault="00746446" w:rsidP="00842CC7">
      <w:pPr>
        <w:pStyle w:val="a6"/>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(әкімшілік, милиция, мектеп және т.б.)?</w:t>
      </w:r>
    </w:p>
    <w:p w:rsidR="00746446" w:rsidRPr="00842CC7" w:rsidRDefault="00746446" w:rsidP="00842CC7">
      <w:pPr>
        <w:pStyle w:val="a6"/>
        <w:numPr>
          <w:ilvl w:val="0"/>
          <w:numId w:val="10"/>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Мәселелерді қарастыруда әйелдер қатыса ма?</w:t>
      </w:r>
    </w:p>
    <w:p w:rsidR="00746446" w:rsidRPr="00842CC7" w:rsidRDefault="00746446" w:rsidP="00842CC7">
      <w:pPr>
        <w:pStyle w:val="a6"/>
        <w:numPr>
          <w:ilvl w:val="0"/>
          <w:numId w:val="10"/>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Ауылда сөзі мен ақылы ақсақалдардың  сөзімен бірдей жүретін</w:t>
      </w:r>
    </w:p>
    <w:p w:rsidR="00746446" w:rsidRPr="00842CC7" w:rsidRDefault="00746446" w:rsidP="00842CC7">
      <w:pPr>
        <w:pStyle w:val="a6"/>
        <w:spacing w:after="0" w:line="240" w:lineRule="auto"/>
        <w:ind w:left="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құрметті әйелдер бар ма?</w:t>
      </w:r>
    </w:p>
    <w:p w:rsidR="00746446" w:rsidRPr="00842CC7" w:rsidRDefault="00746446" w:rsidP="00842CC7">
      <w:pPr>
        <w:pStyle w:val="a6"/>
        <w:numPr>
          <w:ilvl w:val="0"/>
          <w:numId w:val="10"/>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Ондай әйелдерді қалай атайды?</w:t>
      </w:r>
    </w:p>
    <w:p w:rsidR="00746446" w:rsidRPr="00842CC7" w:rsidRDefault="00746446" w:rsidP="00842CC7">
      <w:pPr>
        <w:pStyle w:val="a6"/>
        <w:numPr>
          <w:ilvl w:val="0"/>
          <w:numId w:val="10"/>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Олар басқа әйелдер кеңесі немесе басқа ұйымдарға біріге ме?</w:t>
      </w:r>
    </w:p>
    <w:p w:rsidR="00746446" w:rsidRPr="00842CC7" w:rsidRDefault="00746446" w:rsidP="00842CC7">
      <w:pPr>
        <w:pStyle w:val="a6"/>
        <w:numPr>
          <w:ilvl w:val="0"/>
          <w:numId w:val="10"/>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Олар кімдерге өз ықпалын тигізеді?</w:t>
      </w:r>
    </w:p>
    <w:p w:rsidR="00746446" w:rsidRPr="00842CC7" w:rsidRDefault="00746446" w:rsidP="00842CC7">
      <w:pPr>
        <w:pStyle w:val="a6"/>
        <w:numPr>
          <w:ilvl w:val="0"/>
          <w:numId w:val="10"/>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Ақсақалдар кеңесінің шешіміне қарсы шығатын адамдар бар ма?</w:t>
      </w:r>
    </w:p>
    <w:p w:rsidR="00746446" w:rsidRPr="00842CC7" w:rsidRDefault="00746446" w:rsidP="00842CC7">
      <w:pPr>
        <w:pStyle w:val="a6"/>
        <w:numPr>
          <w:ilvl w:val="0"/>
          <w:numId w:val="10"/>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Кімдер ақсақалдар кеңесіне қарсы шыға алады?</w:t>
      </w:r>
    </w:p>
    <w:p w:rsidR="004607DC" w:rsidRPr="00842CC7" w:rsidRDefault="004607DC" w:rsidP="00842CC7">
      <w:pPr>
        <w:pStyle w:val="a6"/>
        <w:spacing w:after="0" w:line="240" w:lineRule="auto"/>
        <w:ind w:left="0"/>
        <w:jc w:val="center"/>
        <w:rPr>
          <w:rFonts w:ascii="Times New Roman" w:hAnsi="Times New Roman" w:cs="Times New Roman"/>
          <w:b/>
          <w:sz w:val="28"/>
          <w:szCs w:val="28"/>
          <w:lang w:val="kk-KZ"/>
        </w:rPr>
      </w:pPr>
    </w:p>
    <w:p w:rsidR="004607DC" w:rsidRPr="00842CC7" w:rsidRDefault="004607DC" w:rsidP="00842CC7">
      <w:pPr>
        <w:pStyle w:val="a6"/>
        <w:spacing w:after="0" w:line="240" w:lineRule="auto"/>
        <w:ind w:left="0"/>
        <w:jc w:val="center"/>
        <w:rPr>
          <w:rFonts w:ascii="Times New Roman" w:hAnsi="Times New Roman" w:cs="Times New Roman"/>
          <w:b/>
          <w:sz w:val="28"/>
          <w:szCs w:val="28"/>
          <w:lang w:val="kk-KZ"/>
        </w:rPr>
      </w:pPr>
    </w:p>
    <w:p w:rsidR="00570B1F" w:rsidRPr="00842CC7" w:rsidRDefault="00570B1F" w:rsidP="00842CC7">
      <w:pPr>
        <w:spacing w:after="0" w:line="240" w:lineRule="auto"/>
        <w:ind w:firstLine="360"/>
        <w:jc w:val="center"/>
        <w:rPr>
          <w:rFonts w:ascii="Times New Roman" w:hAnsi="Times New Roman" w:cs="Times New Roman"/>
          <w:b/>
          <w:sz w:val="28"/>
          <w:szCs w:val="28"/>
          <w:lang w:val="kk-KZ"/>
        </w:rPr>
      </w:pPr>
      <w:r w:rsidRPr="00842CC7">
        <w:rPr>
          <w:rFonts w:ascii="Times New Roman" w:hAnsi="Times New Roman" w:cs="Times New Roman"/>
          <w:b/>
          <w:sz w:val="28"/>
          <w:szCs w:val="28"/>
          <w:lang w:val="kk-KZ"/>
        </w:rPr>
        <w:t>Пайдаланған әдебиеттер:</w:t>
      </w:r>
    </w:p>
    <w:p w:rsidR="00570B1F" w:rsidRPr="00842CC7" w:rsidRDefault="00570B1F" w:rsidP="00842CC7">
      <w:pPr>
        <w:pStyle w:val="a6"/>
        <w:numPr>
          <w:ilvl w:val="0"/>
          <w:numId w:val="7"/>
        </w:num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rPr>
        <w:t>Артыкбаев Ж. Этнология и этнография.- Астана, 2001. (3 раздел)</w:t>
      </w:r>
    </w:p>
    <w:p w:rsidR="00570B1F" w:rsidRPr="00842CC7" w:rsidRDefault="00570B1F" w:rsidP="00842CC7">
      <w:pPr>
        <w:pStyle w:val="a6"/>
        <w:numPr>
          <w:ilvl w:val="0"/>
          <w:numId w:val="7"/>
        </w:numPr>
        <w:tabs>
          <w:tab w:val="left" w:pos="284"/>
        </w:tabs>
        <w:spacing w:after="0" w:line="240" w:lineRule="auto"/>
        <w:rPr>
          <w:rFonts w:ascii="Times New Roman" w:hAnsi="Times New Roman" w:cs="Times New Roman"/>
          <w:sz w:val="28"/>
          <w:szCs w:val="28"/>
        </w:rPr>
      </w:pPr>
      <w:r w:rsidRPr="00842CC7">
        <w:rPr>
          <w:rFonts w:ascii="Times New Roman" w:hAnsi="Times New Roman" w:cs="Times New Roman"/>
          <w:sz w:val="28"/>
          <w:szCs w:val="28"/>
        </w:rPr>
        <w:t>В.А. Козьмин Полевая этнография. Учебник. Гл. 4</w:t>
      </w:r>
    </w:p>
    <w:p w:rsidR="00570B1F" w:rsidRPr="00842CC7" w:rsidRDefault="00570B1F" w:rsidP="00842CC7">
      <w:pPr>
        <w:spacing w:after="0" w:line="240" w:lineRule="auto"/>
        <w:rPr>
          <w:rFonts w:ascii="Times New Roman" w:hAnsi="Times New Roman" w:cs="Times New Roman"/>
          <w:sz w:val="28"/>
          <w:szCs w:val="28"/>
        </w:rPr>
      </w:pPr>
      <w:r w:rsidRPr="00842CC7">
        <w:rPr>
          <w:rFonts w:ascii="Times New Roman" w:hAnsi="Times New Roman" w:cs="Times New Roman"/>
          <w:sz w:val="28"/>
          <w:szCs w:val="28"/>
          <w:lang w:val="kk-KZ"/>
        </w:rPr>
        <w:lastRenderedPageBreak/>
        <w:t xml:space="preserve">      3. </w:t>
      </w:r>
      <w:r w:rsidRPr="00842CC7">
        <w:rPr>
          <w:rFonts w:ascii="Times New Roman" w:hAnsi="Times New Roman" w:cs="Times New Roman"/>
          <w:sz w:val="28"/>
          <w:szCs w:val="28"/>
        </w:rPr>
        <w:t xml:space="preserve"> Громов Г. Г. Методика этнографических экспедиций. Учебное пособие. </w:t>
      </w:r>
    </w:p>
    <w:p w:rsidR="00570B1F" w:rsidRPr="00842CC7" w:rsidRDefault="00570B1F" w:rsidP="00842CC7">
      <w:pPr>
        <w:spacing w:after="0" w:line="240" w:lineRule="auto"/>
        <w:ind w:firstLine="360"/>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4</w:t>
      </w:r>
      <w:r w:rsidRPr="00842CC7">
        <w:rPr>
          <w:rFonts w:ascii="Times New Roman" w:hAnsi="Times New Roman" w:cs="Times New Roman"/>
          <w:sz w:val="28"/>
          <w:szCs w:val="28"/>
        </w:rPr>
        <w:t>.</w:t>
      </w:r>
      <w:r w:rsidRPr="00842CC7">
        <w:rPr>
          <w:rFonts w:ascii="Times New Roman" w:hAnsi="Times New Roman" w:cs="Times New Roman"/>
          <w:sz w:val="28"/>
          <w:szCs w:val="28"/>
        </w:rPr>
        <w:tab/>
        <w:t>Атановский С.Н. , Белицер Н.В. О сравнительно-иситорическом и структурном методах в этнографии. Методологические вопросы общественных наук. – Л., 1968. Вып.1.</w:t>
      </w:r>
    </w:p>
    <w:p w:rsidR="00570B1F" w:rsidRPr="00842CC7" w:rsidRDefault="00570B1F" w:rsidP="00842CC7">
      <w:pPr>
        <w:spacing w:after="0" w:line="240" w:lineRule="auto"/>
        <w:rPr>
          <w:rFonts w:ascii="Times New Roman" w:eastAsia="Times New Roman" w:hAnsi="Times New Roman" w:cs="Times New Roman"/>
          <w:color w:val="252525"/>
          <w:sz w:val="28"/>
          <w:szCs w:val="28"/>
          <w:lang w:val="kk-KZ"/>
        </w:rPr>
      </w:pPr>
    </w:p>
    <w:p w:rsidR="00CF311A" w:rsidRPr="00842CC7" w:rsidRDefault="00CF311A" w:rsidP="00842CC7">
      <w:pPr>
        <w:spacing w:after="0" w:line="240" w:lineRule="auto"/>
        <w:rPr>
          <w:rFonts w:ascii="Times New Roman" w:eastAsia="Times New Roman" w:hAnsi="Times New Roman" w:cs="Times New Roman"/>
          <w:color w:val="252525"/>
          <w:sz w:val="28"/>
          <w:szCs w:val="28"/>
          <w:lang w:val="kk-KZ"/>
        </w:rPr>
      </w:pPr>
    </w:p>
    <w:p w:rsidR="00A8384C" w:rsidRPr="00842CC7" w:rsidRDefault="00A8384C" w:rsidP="00842CC7">
      <w:pPr>
        <w:spacing w:after="0" w:line="240" w:lineRule="auto"/>
        <w:jc w:val="center"/>
        <w:rPr>
          <w:rFonts w:ascii="Times New Roman" w:hAnsi="Times New Roman" w:cs="Times New Roman"/>
          <w:b/>
          <w:sz w:val="28"/>
          <w:szCs w:val="28"/>
          <w:lang w:val="kk-KZ"/>
        </w:rPr>
      </w:pPr>
      <w:r w:rsidRPr="00842CC7">
        <w:rPr>
          <w:rFonts w:ascii="Times New Roman" w:hAnsi="Times New Roman" w:cs="Times New Roman"/>
          <w:b/>
          <w:sz w:val="28"/>
          <w:szCs w:val="28"/>
          <w:lang w:val="kk-KZ"/>
        </w:rPr>
        <w:t>6 лекция Далалық  жұмыстың негізгі түрлері</w:t>
      </w:r>
    </w:p>
    <w:p w:rsidR="00A8384C" w:rsidRPr="00842CC7" w:rsidRDefault="00A8384C"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Алаңдағы жұмыс этнографиялық экспедицияда әрқашан әртүрлі келеді . Мысалы 1 күнде этногроф жергілікті тұрғындармен сөйлесіп ,суретке түсіріп сипаттауға тура келеді.Негізінен  жаңағы аталғанжұмыстарды бір-бірінен ажырату қиын,дегенмен әрқайсысына әртүрлі міндет артылады.</w:t>
      </w:r>
    </w:p>
    <w:p w:rsidR="00A8384C" w:rsidRPr="00842CC7" w:rsidRDefault="00A8384C"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Алаңдағы жұмыстың негізгі түрлері </w:t>
      </w:r>
      <w:r w:rsidRPr="00842CC7">
        <w:rPr>
          <w:rFonts w:ascii="Times New Roman" w:hAnsi="Times New Roman" w:cs="Times New Roman"/>
          <w:sz w:val="28"/>
          <w:szCs w:val="28"/>
          <w:lang w:val="kk-KZ"/>
        </w:rPr>
        <w:sym w:font="Symbol" w:char="F03A"/>
      </w:r>
    </w:p>
    <w:p w:rsidR="00A8384C" w:rsidRPr="00842CC7" w:rsidRDefault="00A8384C"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1.Зерттеушінің жеке бақылауы </w:t>
      </w:r>
    </w:p>
    <w:p w:rsidR="00A8384C" w:rsidRPr="00842CC7" w:rsidRDefault="00435A6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2.А</w:t>
      </w:r>
      <w:r w:rsidR="00A8384C" w:rsidRPr="00842CC7">
        <w:rPr>
          <w:rFonts w:ascii="Times New Roman" w:hAnsi="Times New Roman" w:cs="Times New Roman"/>
          <w:sz w:val="28"/>
          <w:szCs w:val="28"/>
          <w:lang w:val="kk-KZ"/>
        </w:rPr>
        <w:t>ймақтан сұрақ-жауап алу</w:t>
      </w:r>
    </w:p>
    <w:p w:rsidR="00A8384C" w:rsidRPr="00842CC7" w:rsidRDefault="00A8384C"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3.Этнографиялық коллекцияларды жинау</w:t>
      </w:r>
    </w:p>
    <w:p w:rsidR="00A8384C" w:rsidRPr="00842CC7" w:rsidRDefault="00A8384C"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Зерттеушінің жеке бақылауы экспедицияда көптеген сұрақтарға құнды деректер береді.Аймақтың географиялық жағдайы,аймақтың ерекшеліктері,кішігірім бөлшектері ,кездейсоқ әңгімелері және т.б  Осылардың бәрі зерттеуші үшін керемет материал болып табылады.</w:t>
      </w:r>
    </w:p>
    <w:p w:rsidR="00A8384C" w:rsidRPr="00842CC7" w:rsidRDefault="00A8384C"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Экспедицияның әр қатысушысы күнделік арнауы керек және оған құжаттарда жазылмай кеткен пайдалы этнографиялық жайттарды жазып жүру керек.Бұндай жазбалардың пайдалылығы экспедиция қатысушысының қырағылығына байланысты.</w:t>
      </w:r>
    </w:p>
    <w:p w:rsidR="00A8384C" w:rsidRPr="00842CC7" w:rsidRDefault="00A8384C"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Күнделікте  сонымен қатар алдын –ала болжаулар ,экспедицияның бағыты және т.б көптеген жағдайлар жазылады.Бұндай күнделәктер негізінен енді бастап жатқан жұмыскерлерге өте пайдалы, себебеі ол қырағылықты арттырады.</w:t>
      </w:r>
    </w:p>
    <w:p w:rsidR="00A8384C" w:rsidRPr="00842CC7" w:rsidRDefault="00A8384C"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Информаторлармен жұмыс.Материалдарды информаторлардан сұрақ-жауап арқылы алу өте үлкен рөл атқарады.Жұмыстың нәтижесі жергілікті тұрғындардан алынған деректердің дұрыстығына байланысты .Экспедициядағы фото-материалдарға ерекше назар аударған дұрыс.Пленкалар үшін ылғалды жібермейтін,сақтайтын арнайы коробка болу керек.Экспедициялық жағдайларда пленкаларды қолдануға болмайды.Кейбір экспедициялар  жеткілікті жағдайларды құрамына фотограф мамандарды алады. Өте ерекше ,маңызды объект түсіру үшін бұл дұрыс ,дегенмен бұндай жағдайлар көп бола бермейді.Әр этногроф жақсы түсіруге ұмтылу керек.Себебі этногроф қайсы объектіні түсіріп,түсірмеу керектігін анықтай алады.</w:t>
      </w:r>
    </w:p>
    <w:p w:rsidR="00A8384C" w:rsidRPr="00842CC7" w:rsidRDefault="00A8384C"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Экспедициялардың қатысушыларының жеке құрал –сайманы  аумақтың табиғи жағдайлары мен мезгілге байланысты . Этногрофтар өздерін тек  қажетті заттармен ғана шектеу керек .Сонымен қатар этногрофтың киім киісі лайықты болу керек. « Киімімен қарсы алып,ақылымен шығарып салу» деген мақалдың этногрофтарға қатысы бар.Адамдармен қысқа уақыттарғы </w:t>
      </w:r>
      <w:r w:rsidRPr="00842CC7">
        <w:rPr>
          <w:rFonts w:ascii="Times New Roman" w:hAnsi="Times New Roman" w:cs="Times New Roman"/>
          <w:sz w:val="28"/>
          <w:szCs w:val="28"/>
          <w:lang w:val="kk-KZ"/>
        </w:rPr>
        <w:lastRenderedPageBreak/>
        <w:t>қатынаста сыртқы бейне мен қатысушылардың тәртібі маңызды рөл атқарады.Осы уақытта адамдардың сеніміне кіріп алу қажет.</w:t>
      </w:r>
    </w:p>
    <w:p w:rsidR="00A8384C" w:rsidRPr="00842CC7" w:rsidRDefault="00A8384C"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Алаңдағы жұмысты алдын-ала жоспарлау және информаторлармен жұмыс жасау қиын,бірақ ретсіз халықтан сұрақ-жауап алуға болмайды.Бірінші жергілікті халықтан ,қажетті адамдардан бастау керек.Осы мақсатпен этногрофтар сол жергілікті аймақтың қоғамдық ұйымдарына жүгінеді.Осы ұйымдардың қызметкерлері жергілікті жағдайлар мен халықты жақсы біледі және информаторлар таңдауда көмек бере алады.Сонымен қатар бұл істе мектеп қызметкерлері де үлес қоса алады.Информаторларды дұрыс таңдау үшін жергілікті халыққа экспедицияның мақсатын түсіндіру қажет.Информаторларды жинауда олардың фамилиясымен қатар ортақ мәліметтерді білген дұрыс. Жасын,тұрған уақыты ,мамандығы,әлеуметтік орны –мұның бәрі маңызды .Осының нәтижесінде информаторлар туралы қысқа мәліметтер жинақталады.</w:t>
      </w:r>
    </w:p>
    <w:p w:rsidR="00A8384C" w:rsidRPr="00842CC7" w:rsidRDefault="00A8384C"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Информаторлар туралы мәліметті сол жұмыс барысында да табуға болады. Мысалы әңгіме арасында басқа да адамдарды айтып қалады,егер информаторлардың тізімі белгілі болса оны екі топқа бөлген дұрыс . Құнды деректер бере алатын адамдардан бірінші сұрақ –жауап алады, қалғандарын сол дерек көздері дұрыстығын тексеру үшін сұрайды.Егер уақыт шектеулі болса екінші топтан бас тартуға да болады.Информаторлармен әңгіме этногрофтардың келуіндегі мақсатын айтудан басталады.Бұндай түсіндіру үлкен рөл атқарады.Себебі,информатор өзіне не талап ететінін білу керек.Этногроф әңгіменің ашық ,еркін түрде өтуі үшін жағдай жасауы керек.Информатор еркін сөйлеген сайын анық ақпараттар береді.   </w:t>
      </w:r>
    </w:p>
    <w:p w:rsidR="008761EC" w:rsidRPr="00842CC7" w:rsidRDefault="008761EC" w:rsidP="00842CC7">
      <w:pPr>
        <w:pStyle w:val="a6"/>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Белгілі бір аралықта қайта зерттелген зерттеулер анкета мен бланктер халықтың тобын салыстыруда жақсы нәтиже көрсетеді.Әр жылдардағы деректерді салыстыру арқылы этнографтар  жеткілікті толық және айқын оқығалы отырған динамикалық құбылыстың даму дәрежесін көре алады.</w:t>
      </w:r>
    </w:p>
    <w:p w:rsidR="008761EC" w:rsidRPr="00842CC7" w:rsidRDefault="008761EC" w:rsidP="00842CC7">
      <w:pPr>
        <w:pStyle w:val="a6"/>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Сауалнамалы зерттеудің табысты болуы үшін  барлық аймақта ғана емес тек статистикалық көрсеткіштік топ(антропологиялық топқа ұқсас) жайында  материал жинау керек. Бұл жағдайда, сауалнама шектеулі(100, 60) топқа жатады. Осындай топты тарату сипаттамалары тұтастай халық үшін өкілі ретінде қарастырылады. Бұл техниканы алғаш рет ММУ тарих факультетінің этнография кафедрасының доценті М.В.Витов қолданды.</w:t>
      </w:r>
    </w:p>
    <w:p w:rsidR="008761EC" w:rsidRPr="00842CC7" w:rsidRDefault="008761EC" w:rsidP="00842CC7">
      <w:pPr>
        <w:pStyle w:val="a6"/>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Ол осы әдістің жетістігі мен құнын анықтау дәлдігіне тән статистикалық топқа тәуелді екендігін айтты.</w:t>
      </w:r>
    </w:p>
    <w:p w:rsidR="008761EC" w:rsidRPr="00842CC7" w:rsidRDefault="008761EC" w:rsidP="00842CC7">
      <w:pPr>
        <w:pStyle w:val="a6"/>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Қазіргі заманғы зерттеу үшін анкеталық зерттеу ұсынылады. Біріншіден, анкеталар арқылы жаппай қолжетімді материалдың статистикалық өңдеуін құруға болады. Екіншіден, әр уақытта жинақталған бұқаралық сауалнамалық материалдарды салыстыру арқылы  қазіргі заманғы мәдениет құбылыстарының даму динамикасы мен заңдылықтарын қадағалауға  мүмкіндік береді. Бірақ зерттеу кезінде кейбір жеке деректерді жинауда және өңдеуде қателік кетуі мүмкін. Тек сауалнамалық зерттеу басқа жұмыс түрлерімен тұрақты фондық тексеру нәтижелері үшін жинақталған ақпаратты қажетті толықтығын және дұрыстығын қамтамасыз етуі керек.</w:t>
      </w:r>
    </w:p>
    <w:p w:rsidR="008761EC" w:rsidRPr="00842CC7" w:rsidRDefault="008761EC" w:rsidP="00842CC7">
      <w:pPr>
        <w:pStyle w:val="a6"/>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lastRenderedPageBreak/>
        <w:t>Тарих мәдениеті туралы сауалнамалық мәліметтер жинау кезінде ерекше сақтық керек, себебі біздің уақытқа дейін өткеннің барлық құбылыстары сақтала бермейді және қазіргі кездегі мәдениет пен ежелгі мәдениет құбылыстары арасында айырмашылық көп.</w:t>
      </w:r>
    </w:p>
    <w:p w:rsidR="008761EC" w:rsidRPr="00842CC7" w:rsidRDefault="008761EC" w:rsidP="00842CC7">
      <w:pPr>
        <w:spacing w:after="0" w:line="240" w:lineRule="auto"/>
        <w:jc w:val="center"/>
        <w:rPr>
          <w:rFonts w:ascii="Times New Roman" w:hAnsi="Times New Roman" w:cs="Times New Roman"/>
          <w:b/>
          <w:sz w:val="28"/>
          <w:szCs w:val="28"/>
          <w:lang w:val="kk-KZ"/>
        </w:rPr>
      </w:pPr>
      <w:r w:rsidRPr="00842CC7">
        <w:rPr>
          <w:rFonts w:ascii="Times New Roman" w:hAnsi="Times New Roman" w:cs="Times New Roman"/>
          <w:b/>
          <w:sz w:val="28"/>
          <w:szCs w:val="28"/>
          <w:lang w:val="kk-KZ"/>
        </w:rPr>
        <w:t>Этнографиялық экспедицияға дайындық.</w:t>
      </w:r>
    </w:p>
    <w:p w:rsidR="008761EC" w:rsidRPr="00842CC7" w:rsidRDefault="008761EC" w:rsidP="00842CC7">
      <w:pPr>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Экспедицияға дайындық өзіндік ерекшеліктеріне  байланысты екі түрге бөлінеді.    Біріншісі – ғылыми дайындалған экспедиция, екіншісі – экспедициялық жұмыстың материалдық қамтамасыз етілуі.</w:t>
      </w:r>
    </w:p>
    <w:p w:rsidR="008761EC" w:rsidRPr="00842CC7" w:rsidRDefault="008761EC" w:rsidP="00842CC7">
      <w:pPr>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Ғылыми тағылымдама экспедициясының негізінен мағыздылығы сонда, яғни  болашақ экспедиция мүшелер іанықтайды,  экспедицияның қазірдің өзінде белгілі болған мақсатты тақырыбында (немесе тақырыпта) және сол негізде алдағы далалық зерттеудің ауқымы мен міндеттерін анықтау. Ол үшін ең алдымен барлық мүмкіндіктермен қоса әдеби этнографиялық жұмысқа жататын мүмкіндіктер, барлық нақты деректер (сипаттамасы, суреттері, фотосуреттері және басқа да материалдар), зерттеліп отырған халықтың мәдениеті мен өмірі оқытылады. </w:t>
      </w:r>
    </w:p>
    <w:p w:rsidR="008761EC" w:rsidRPr="00842CC7" w:rsidRDefault="008761EC" w:rsidP="00842CC7">
      <w:pPr>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Қосымша үлгідегі әдебиеттерден алынған дәлелдемелер, мұражай жәдігерлері және халықтың мәдениетін сипаттайтын графикалық материалдар ғылыми экспедицияның маңызды бөлігі болып табылады. Ешқандай сипаттама заттармен танысусыз, суреттерсіз, фотосуреттерсіз этнографияға мәліметтер бере алмайды. Осыларды оқу арқылы этнограф   әрдайым алдан көрінеді, осы салаға жиналғандармен алдын ала танысады.</w:t>
      </w:r>
    </w:p>
    <w:p w:rsidR="008761EC" w:rsidRPr="00842CC7" w:rsidRDefault="008761EC" w:rsidP="00842CC7">
      <w:pPr>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Болашақ экспедицияның табысты болуы үшін тарихпен танысудың және зерттелгелі отырған халықтың басынан кешкен тарихының айтарлықтай маңызы бар, сондай-ақ ғылым мен этнография саласы бойынша әдебиеттің де маңызы зор. Экспедицияға дайындық кезінде этнографтар жұмыс жасайтын жерде ауданның географиясын зерттеу ерекше орын алады. Бұл жерде барлығы маңызды: климат, ландшафт, гидрография, байланыс желілері. Сонымен қатар географиялық жағдайлардың халықтың мәдениетінің түрлі аспектілерін дамытуға айтарлықтай әсер етуін ұмытпаған жөн. Жұмыс аймағын таңдаған кезде климат және басқа да табиғи жағдайлар қарастырылуы қажет, жұмыс жасау үшін жыл мезгілінің уақыты, сонымен қатар қозғалыс уақытын есептеу және т.б.</w:t>
      </w:r>
    </w:p>
    <w:p w:rsidR="008761EC" w:rsidRPr="00842CC7" w:rsidRDefault="008761EC" w:rsidP="00842CC7">
      <w:pPr>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Барлық назарды демографиялық аудандарды оқуға жұмсаған жөн, атап айтсақ халық санағының материалдарын жасау туралы ақпаратқа, сондай-ақ этнографиялық картаға.</w:t>
      </w:r>
    </w:p>
    <w:p w:rsidR="008761EC" w:rsidRPr="00842CC7" w:rsidRDefault="008761EC" w:rsidP="00842CC7">
      <w:pPr>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Ғылыми дайындалған экспедиция экспедицияның бағдарламасымен аяқталады. Экпедицияның бағдарламасы ғылыми мәселелер экспедициясынан тұрады, тақырыптар(форумдар), бұл мәселелердің шешімін табатын материалдар, сонымен қатар осы мәселелердің нақты шешімі мен формаларын анықтау. Осы айтылған бағдарламаға сәйкес көрсетіледі:</w:t>
      </w:r>
    </w:p>
    <w:p w:rsidR="008761EC" w:rsidRPr="00842CC7" w:rsidRDefault="008761EC" w:rsidP="00842CC7">
      <w:pPr>
        <w:pStyle w:val="a6"/>
        <w:numPr>
          <w:ilvl w:val="0"/>
          <w:numId w:val="11"/>
        </w:numPr>
        <w:spacing w:after="0" w:line="240" w:lineRule="auto"/>
        <w:ind w:right="-284"/>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Экспедицияның барлық мәселелері бағдарламаның кіріспе бөлігіне арналған.</w:t>
      </w:r>
    </w:p>
    <w:p w:rsidR="008761EC" w:rsidRPr="00842CC7" w:rsidRDefault="008761EC" w:rsidP="00842CC7">
      <w:pPr>
        <w:pStyle w:val="a6"/>
        <w:numPr>
          <w:ilvl w:val="0"/>
          <w:numId w:val="11"/>
        </w:numPr>
        <w:spacing w:after="0" w:line="240" w:lineRule="auto"/>
        <w:ind w:right="-284"/>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Экспедицияның тізімі, халық мәдениетінің аспектілері, сол арқылы жинақталатын далалық материалдар, негізгі қажет проблемаларды шешу;</w:t>
      </w:r>
    </w:p>
    <w:p w:rsidR="008761EC" w:rsidRPr="00842CC7" w:rsidRDefault="008761EC" w:rsidP="00842CC7">
      <w:pPr>
        <w:pStyle w:val="a6"/>
        <w:numPr>
          <w:ilvl w:val="0"/>
          <w:numId w:val="11"/>
        </w:numPr>
        <w:spacing w:after="0" w:line="240" w:lineRule="auto"/>
        <w:ind w:right="-284"/>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Экпедициялық жұмыстың ауданы және оның маршруты;</w:t>
      </w:r>
    </w:p>
    <w:p w:rsidR="008761EC" w:rsidRPr="00842CC7" w:rsidRDefault="008761EC" w:rsidP="00842CC7">
      <w:pPr>
        <w:pStyle w:val="a6"/>
        <w:numPr>
          <w:ilvl w:val="0"/>
          <w:numId w:val="11"/>
        </w:numPr>
        <w:spacing w:after="0" w:line="240" w:lineRule="auto"/>
        <w:ind w:right="-284"/>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Экспедициялық жұмыстың мерзімі және маршруттың жекелеген секциялар бойынша жұмыс мерзімі;</w:t>
      </w:r>
    </w:p>
    <w:p w:rsidR="008761EC" w:rsidRPr="00842CC7" w:rsidRDefault="008761EC" w:rsidP="00842CC7">
      <w:pPr>
        <w:pStyle w:val="a6"/>
        <w:numPr>
          <w:ilvl w:val="0"/>
          <w:numId w:val="11"/>
        </w:numPr>
        <w:spacing w:after="0" w:line="240" w:lineRule="auto"/>
        <w:ind w:right="-284"/>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lastRenderedPageBreak/>
        <w:t>Экспедицияға қатысушылардың құрамы және олардың әрқайсысы жеке тақырып немесе тақырып бөлігі (бөлім). Егер жұмыс бірнеше топпен жоспарланса, онда әрбір нақты топ сол топтың  жұмыс аймағына жауапты.</w:t>
      </w:r>
    </w:p>
    <w:p w:rsidR="008761EC" w:rsidRPr="00842CC7" w:rsidRDefault="008761EC" w:rsidP="00842CC7">
      <w:pPr>
        <w:pStyle w:val="a6"/>
        <w:numPr>
          <w:ilvl w:val="0"/>
          <w:numId w:val="11"/>
        </w:numPr>
        <w:spacing w:after="0" w:line="240" w:lineRule="auto"/>
        <w:ind w:right="-284"/>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Үлкен мән беруді қажет ететін мәдениеттің негізгі ерекшелігі болып табылатын қысқаша әдіснамалық оқиғалар, және зерттеудің негізгі әдістері (жауап алу, анкеталар және т.б.)</w:t>
      </w:r>
    </w:p>
    <w:p w:rsidR="008761EC" w:rsidRPr="00842CC7" w:rsidRDefault="008761EC" w:rsidP="00842CC7">
      <w:pPr>
        <w:pStyle w:val="a6"/>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(20-бет) Қосымша бағдарламаға сүйенген және сол уақытта дайындалған әрі бекітілген экспедицияның  түрлі коммуналдық құжаттары: анкеталар, анкеталы бланкілір және т.б. Далалық жұмыстың тәжірибесін дұрыс білмейтіндер үшін, әсіресе этнографтар үшін, кезінде зерттелген далалық жұмыстардың толық тізімін, құбылыстарды арнайы сұрақ ретінде құрастырулары қажет. Осы сұрақтар арқылы қандай тақырып толық ашылғанын немесе толық ашылмағанын білуге болады, далалық жұмыстың планын ертеңгі күні оңай құруға болады және т.б.</w:t>
      </w:r>
    </w:p>
    <w:p w:rsidR="008761EC" w:rsidRPr="00842CC7" w:rsidRDefault="008761EC" w:rsidP="00842CC7">
      <w:pPr>
        <w:pStyle w:val="a6"/>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Егжей-тегжейлі негізделген сұрақтар арқылы қысқа сұрақтар құрастыруға болады (20-30 тармақтан тұратын), бұл сұрақтар анықталуға ұсынылуға тиісті маңызды сұрақтар. Бұл түрде далалық жұмысшылар сауалалнаманы қысқаша түрінде халықтан сұрауына болады «шпоргалка»  ретінде.</w:t>
      </w:r>
    </w:p>
    <w:p w:rsidR="008761EC" w:rsidRPr="00842CC7" w:rsidRDefault="008761EC" w:rsidP="00842CC7">
      <w:pPr>
        <w:pStyle w:val="a6"/>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b/>
          <w:sz w:val="28"/>
          <w:szCs w:val="28"/>
          <w:lang w:val="kk-KZ"/>
        </w:rPr>
        <w:t>Этнографиялық экспедицияның материалдық қамтамасыз етілуі</w:t>
      </w:r>
      <w:r w:rsidRPr="00842CC7">
        <w:rPr>
          <w:rFonts w:ascii="Times New Roman" w:hAnsi="Times New Roman" w:cs="Times New Roman"/>
          <w:sz w:val="28"/>
          <w:szCs w:val="28"/>
          <w:lang w:val="kk-KZ"/>
        </w:rPr>
        <w:t>. Егер археологтарды күрекпен қаруландырылған тарихшылар десек, этнографтарды фотоаппаратпен, блакнотпен қаруланған тарихшылар деп айтуға болады. Жыл сайын этнографиялық экспедицияның түрлі жабдықтарын пайдалану арқылы құралдардың саны өсуде. Бірақ әлі де болса этногафтардың маңызды жұмыс құралдары дәптер мен қарындаш болып табылады.</w:t>
      </w:r>
    </w:p>
    <w:p w:rsidR="008761EC" w:rsidRPr="00842CC7" w:rsidRDefault="008761EC" w:rsidP="00842CC7">
      <w:pPr>
        <w:pStyle w:val="a6"/>
        <w:spacing w:after="0" w:line="240" w:lineRule="auto"/>
        <w:ind w:left="-851"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Этнографтар жинақталған ақпараттарды жазу үшін қалың дәптерге жинақтайды, әсіресе мықты картон байланыстырғышты қолданғаны жөн.  Этнографтардың  үстел басында отырып жазуы сирек кездеседі, сол себепті осындай дәптерлер  жұмыстың барлық жағдайында ыңғайлы. Жазу үшін автоқалам немесе графиттік(қарапайым) қарындаш қолданылады. Шарикты қаламды немесе химиялық қарындашты қолдануға болмайды, сонымен қатар жазба дымқыл(экспедицияда барлық жағдай болуы мүмкін) болғанда шарикті қалам немесе химиялық қарындаш қолданылған жағдайда жазба бүлініп, айқын көрінбей қалады.</w:t>
      </w:r>
    </w:p>
    <w:p w:rsidR="008761EC" w:rsidRPr="00842CC7" w:rsidRDefault="008761EC" w:rsidP="00842CC7">
      <w:pPr>
        <w:pStyle w:val="a6"/>
        <w:spacing w:after="0" w:line="240" w:lineRule="auto"/>
        <w:ind w:left="-851" w:firstLine="709"/>
        <w:jc w:val="both"/>
        <w:rPr>
          <w:rFonts w:ascii="Times New Roman" w:hAnsi="Times New Roman" w:cs="Times New Roman"/>
          <w:sz w:val="28"/>
          <w:szCs w:val="28"/>
          <w:lang w:val="kk-KZ"/>
        </w:rPr>
      </w:pPr>
    </w:p>
    <w:p w:rsidR="00435A69" w:rsidRPr="00842CC7" w:rsidRDefault="00435A69" w:rsidP="00842CC7">
      <w:pPr>
        <w:spacing w:after="0" w:line="240" w:lineRule="auto"/>
        <w:jc w:val="both"/>
        <w:rPr>
          <w:rFonts w:ascii="Times New Roman" w:hAnsi="Times New Roman" w:cs="Times New Roman"/>
          <w:b/>
          <w:sz w:val="28"/>
          <w:szCs w:val="28"/>
          <w:lang w:val="kk-KZ"/>
        </w:rPr>
      </w:pPr>
      <w:r w:rsidRPr="00842CC7">
        <w:rPr>
          <w:rFonts w:ascii="Times New Roman" w:hAnsi="Times New Roman" w:cs="Times New Roman"/>
          <w:b/>
          <w:sz w:val="28"/>
          <w:szCs w:val="28"/>
          <w:lang w:val="kk-KZ"/>
        </w:rPr>
        <w:t xml:space="preserve">                 7 лекция. Далалық зерттеу жұмыстарын ұйымдастыру</w:t>
      </w:r>
    </w:p>
    <w:p w:rsidR="00435A69" w:rsidRPr="00842CC7" w:rsidRDefault="00435A6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Халықтың мәдениеті мен тұрмыс-тіршілігін зерттеу стационарлық немесе экспедициялық түрде жүзеге асады. Қазіргі таңда стационарлық зерттеу түрін салыстырмалы түрде сирек қолданады.</w:t>
      </w:r>
    </w:p>
    <w:p w:rsidR="00435A69" w:rsidRPr="00842CC7" w:rsidRDefault="00435A6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Стационарлық зерттеудің басты кемшілігі- оның салыстырмалы түрде «төмен өнімділігі», өйткені бұл жағдайда тек халықтың шағын тобы және шағын аудандар зерттеледі. Сондықтан зерттелмеген немесе аз зерттелген этникалық топтар мен халықтардың мәдениеті, тұрмыс-тіршілігі, тілі, физикалық түрі туралы әр түрлі маңызды ақпараттарды алу үшін, әдетте, стационарлы зерттеу түрін қолданады. </w:t>
      </w:r>
    </w:p>
    <w:p w:rsidR="00435A69" w:rsidRPr="00842CC7" w:rsidRDefault="00435A6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Алайда, стационарлы зерттеу бірқатар артықшылықтарға ие. Зерттейтін халықтың арасында тұрып, күнделікті олардың өмірін бақылау арқылы </w:t>
      </w:r>
      <w:r w:rsidRPr="00842CC7">
        <w:rPr>
          <w:rFonts w:ascii="Times New Roman" w:hAnsi="Times New Roman" w:cs="Times New Roman"/>
          <w:sz w:val="28"/>
          <w:szCs w:val="28"/>
          <w:lang w:val="kk-KZ"/>
        </w:rPr>
        <w:lastRenderedPageBreak/>
        <w:t xml:space="preserve">зерттеуші терең және жан-жақты халық өмірін, мәдениетін зерттеуге және сипаттауға мүмкіндік алады. </w:t>
      </w:r>
    </w:p>
    <w:p w:rsidR="00435A69" w:rsidRPr="00842CC7" w:rsidRDefault="00435A6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Стационарлы зерттеу жұмыстарының  озық үлгісі ретінде  кеңестік ғалымдар В.Г.Богораза мен Л.Я.Штернбергтің  зерттеу еңбектерін айта аламыз. Олар патша үкіметінің бұйрығымен жер аударылып, өздері өмір сүруге тура келген жердегі халықтарды  зерттеумен айналысты, бірегей ғылыми материалдар жинады. Жаңа Гвинеядағы папуастарды  стационарлы түрде  1871-1872 жылдары Астролябия шығанағының (Маклай жағасы) тұрғындары арасында 18 ай өмір сүрген  атақты орыс ғалымы Н.Н.Миклухо-Маклай зерттеді.Нәтижесінде Н.Н.Миклухо-Маклай Маклай жағасынан басқа Жаңа Гвинеяның басқа аудандарына экспедиция жасады. Осы экспедиция барысында ол стационарлы түрде зерттеген  папуас халқының мәдениеті туралы  біршама ақпараттарды  толықтырып, нақтылады.</w:t>
      </w:r>
    </w:p>
    <w:p w:rsidR="00435A69" w:rsidRPr="00842CC7" w:rsidRDefault="00435A6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Далалық этнографиялық зерттеу көбінесе қысқа мерзімді және ұзақ мерзімді түрде өткізіледі. Қысқа мерзімді экспедиция ( немесе жай экспедиция) – далалық  зерттеудің кең таралған түрі. </w:t>
      </w:r>
    </w:p>
    <w:p w:rsidR="00435A69" w:rsidRPr="00842CC7" w:rsidRDefault="00435A6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Далалық материалдардың көп бөлігін ээтнографтар осындай экспедициялар кезінде жинақтайды. Тапсырмаға және жұмыс жағдайына байланысты  уақыттың ауқымы  бірнеше аптадан бірнеше айға дейін созылады. Бұндай экспедициялар әдетте ірі аудандарды қамтиды, сондай-ақ зерттеу барысында олардың бірнеше тобы зерттеледі. Мұндай экспедициялар өздерінің алдына түрлі міндеттерді қояды ( материалдық мәдениетін зерттеу, отбасылық  қарым-қатынастары, салттары және т.б.), бірақ олар халық мәдениетінің зерттеу орнында ұзақ болуды  талап  етпейтін  аспектілерін зерттеу үшін жарамды. Сондықтан қысқа уақыт ішінде тұрғын үй, киім, ыдыс-аяқ, азық-түлік және мәдениетінің басқа да құбылыстары мен тұрмыс-тіршілігі туралы жеткілікті ақпаратты жинауға болады. Далалық мерзімді экспедициялар этнографиялық зерттеуде бұрынғы алынған деректерді тексеруде, құбылыстардың таралу шекарасын нақтылауға кеңінен қолданылады.</w:t>
      </w:r>
    </w:p>
    <w:p w:rsidR="00435A69" w:rsidRPr="00842CC7" w:rsidRDefault="00435A6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Далалық этнографиялық материалдарды зерттеудің  негізгі  екі әдісі  бар: маршруттық және шоғырлы. Маршруттық зерттеу кезінде экспедиция материалдар жинау үшін «желілік» бағыт бойынша  қатарынан  аялдамалармен 2-3 күн бойы үздіксіз жылжып отырады.</w:t>
      </w:r>
    </w:p>
    <w:p w:rsidR="00435A69" w:rsidRPr="00842CC7" w:rsidRDefault="00435A6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Шоғырлы экспедициялық зерттеу кезінде негізгі зерттеу пунктері белгіленеді, ал жиналған материалдарды тексеру және нақтылау үшін жақын қоныстарды зерттейді. Шоғырлы экспедиция кезінде негізгі зерттеу пункттіндегі материалдарды жинау үшін уақыттың көп бөлігі кетеді (5-7 күн), ал көршілес пунктерді зерттеуге – әр қайсысына екі күн кетеді.</w:t>
      </w:r>
    </w:p>
    <w:p w:rsidR="00435A69" w:rsidRPr="00842CC7" w:rsidRDefault="00435A69"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Егер экспедицияда қызметкерлер саны жеткілікті болса, әдетте олардың әр қайсысы негізгі зерттеу пункті бойынша бөлек тақырыпты зерттейді, кейін мәліметтер алынған соң ээкспедиция қызметкерлері бірнеше топқа бөлініп, бір-екі күн ішінде тексерілген маршруттармен экспедицияның  барлық тақырыбы бойынша негізгі зерттеу пункті айналасындағы үлкен территорияны қамти алады. </w:t>
      </w:r>
    </w:p>
    <w:p w:rsidR="00AB2DD1" w:rsidRPr="00842CC7" w:rsidRDefault="00AB2DD1" w:rsidP="00842CC7">
      <w:pPr>
        <w:spacing w:after="0" w:line="240" w:lineRule="auto"/>
        <w:jc w:val="both"/>
        <w:rPr>
          <w:rFonts w:ascii="Times New Roman" w:hAnsi="Times New Roman" w:cs="Times New Roman"/>
          <w:b/>
          <w:sz w:val="28"/>
          <w:szCs w:val="28"/>
          <w:lang w:val="kk-KZ"/>
        </w:rPr>
      </w:pPr>
      <w:r w:rsidRPr="00842CC7">
        <w:rPr>
          <w:rFonts w:ascii="Times New Roman" w:hAnsi="Times New Roman" w:cs="Times New Roman"/>
          <w:b/>
          <w:sz w:val="28"/>
          <w:szCs w:val="28"/>
          <w:lang w:val="kk-KZ"/>
        </w:rPr>
        <w:lastRenderedPageBreak/>
        <w:t xml:space="preserve">                 Далалық зерттеу жұмыстарын ұйымдастыру</w:t>
      </w:r>
    </w:p>
    <w:p w:rsidR="00AB2DD1" w:rsidRPr="00842CC7" w:rsidRDefault="00AB2DD1"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Халықтың мәдениеті мен тұрмыс-тіршілігін зерттеу стационарлық немесе экспедициялық түрде жүзеге асады. Қазіргі таңда стационарлық зерттеу түрін салыстырмалы түрде сирек қолданады.</w:t>
      </w:r>
    </w:p>
    <w:p w:rsidR="00AB2DD1" w:rsidRPr="00842CC7" w:rsidRDefault="00AB2DD1"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Стационарлық зерттеудің басты кемшілігі- оның салыстырмалы түрде «төмен өнімділігі», өйткені бұл жағдайда тек халықтың шағын тобы және шағын аудандар зерттеледі. Сондықтан зерттелмеген немесе аз зерттелген этникалық топтар мен халықтардың мәдениеті, тұрмыс-тіршілігі, тілі, физикалық түрі туралы әр түрлі маңызды ақпараттарды алу үшін, әдетте, стационарлы зерттеу түрін қолданады. </w:t>
      </w:r>
    </w:p>
    <w:p w:rsidR="00AB2DD1" w:rsidRPr="00842CC7" w:rsidRDefault="00AB2DD1"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Алайда, стационарлы зерттеу бірқатар артықшылықтарға ие. Зерттейтін халықтың арасында тұрып, күнделікті олардың өмірін бақылау арқылы зерттеуші терең және жан-жақты халық өмірін, мәдениетін зерттеуге және сипаттауға мүмкіндік алады. </w:t>
      </w:r>
    </w:p>
    <w:p w:rsidR="00AB2DD1" w:rsidRPr="00842CC7" w:rsidRDefault="00AB2DD1"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Стационарлы зерттеу жұмыстарының  озық үлгісі ретінде  кеңестік ғалымдар В.Г.Богораза мен Л.Я.Штернбергтің  зерттеу еңбектерін айта аламыз. Олар патша үкіметінің бұйрығымен жер аударылып, өздері өмір сүруге тура келген жердегі халықтарды  зерттеумен айналысты, бірегей ғылыми материалдар жинады. Жаңа Гвинеядағы папуастарды  стационарлы түрде  1871-1872 жылдары Астролябия шығанағының ( Маклай жағасы) тұрғындары арасында 18 ай өмір сүрген  атақты орыс ғалымы Н.Н.Миклухо-Маклай зерттеді.Нәтижесінде Н.Н.Миклухо-Маклай Маклай жағасынан басқа Жаңа Гвинеяның басқа аудандарына экспедиция жасады. Осы экспедиция барысында ол стационарлы түрде зерттеген  папуас халқының мәдениеті туралы  біршама ақпараттарды  толықтырып, нақтылады.</w:t>
      </w:r>
    </w:p>
    <w:p w:rsidR="00AB2DD1" w:rsidRPr="00842CC7" w:rsidRDefault="00AB2DD1"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Далалық этнографиялық зерттеу көбінесе қысқа мерзімді және ұзақ мерзімді түрде өткізіледі. Қысқа мерзімді экспедиция ( немесе жай экспедиция) – далалық  зерттеудің кең таралған түрі. </w:t>
      </w:r>
    </w:p>
    <w:p w:rsidR="00AB2DD1" w:rsidRPr="00842CC7" w:rsidRDefault="00AB2DD1"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Далалық материалдардың көп бөлігін ээтнографтар осындай экспедициялар кезінде жинақтайды. Тапсырмаға және жұмыс жағдайына байланысты  уақыттың ауқымы  бірнеше аптадан бірнеше айға дейін созылады. Бұндай экспедициялар әдетте ірі аудандарды қамтиды, сондай-ақ зерттеу барысында олардың бірнеше тобы зерттеледі. Мұндай экспедициялар өздерінің алдына түрлі міндеттерді қояды ( материалдық мәдениетін зерттеу, отбасылық  қарым-қатынастары, салттары және т.б.), бірақ олар халық мәдениетінің зерттеу орнында ұзақ болуды  талап  етпейтін  аспектілерін зерттеу үшін жарамды. Сондықтан қысқа уақыт ішінде тұрғын үй, киім, ыдыс-аяқ, азық-түлік және мәдениетінің басқа да құбылыстары мен тұрмыс-тіршілігі туралы жеткілікті ақпаратты жинауға болады. Далалық мерзімді экспедициялар этнографиялық зерттеуде бұрынғы алынған деректерді тексеруде, құбылыстардың таралу шекарасын нақтылауға кеңінен қолданылады.</w:t>
      </w:r>
    </w:p>
    <w:p w:rsidR="00AB2DD1" w:rsidRPr="00842CC7" w:rsidRDefault="00AB2DD1"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Далалық этнографиялық материалдарды зерттеудің  негізгі  екі әдісі  бар: маршруттық және шоғырлы. Маршруттық зерттеу кезінде экспедиция </w:t>
      </w:r>
      <w:r w:rsidRPr="00842CC7">
        <w:rPr>
          <w:rFonts w:ascii="Times New Roman" w:hAnsi="Times New Roman" w:cs="Times New Roman"/>
          <w:sz w:val="28"/>
          <w:szCs w:val="28"/>
          <w:lang w:val="kk-KZ"/>
        </w:rPr>
        <w:lastRenderedPageBreak/>
        <w:t>материалдар жинау үшін «желілік» бағыт бойынша  қатарынан  аялдамалармен 2-3 күн бойы үздіксіз жылжып отырады.</w:t>
      </w:r>
    </w:p>
    <w:p w:rsidR="00AB2DD1" w:rsidRPr="00842CC7" w:rsidRDefault="00AB2DD1"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Шоғырлы экспедициялық зерттеу кезінде негізгі зерттеу пунктері белгіленеді, ал жиналған материалдарды тексеру және нақтылау үшін жақын қоныстарды зерттейді. Шоғырлы экспедиция кезінде негізгі зерттеу пункттіндегі материалдарды жинау үшін уақыттың көп бөлігі кетеді (5-7 күн), ал көршілес пунктерді зерттеуге – әр қайсысына екі күн кетеді.</w:t>
      </w:r>
    </w:p>
    <w:p w:rsidR="00AB2DD1" w:rsidRPr="00842CC7" w:rsidRDefault="00AB2DD1"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Егер экспедицияда қызметкерлер саны жеткілікті болса, әдетте олардың әр қайсысы негізгі зерттеу пункті бойынша бөлек тақырыпты зерттейді, кейін мәліметтер алынған соң ээкспедиция қызметкерлері бірнеше топқа бөлініп, бір-екі күн ішінде тексерілген маршруттармен экспедицияның  барлық тақырыбы бойынша негізгі зерттеу пункті айналасындағы үлкен территорияны қамти алады. </w:t>
      </w:r>
    </w:p>
    <w:p w:rsidR="008761EC" w:rsidRPr="00842CC7" w:rsidRDefault="00AB2DD1" w:rsidP="00842CC7">
      <w:pPr>
        <w:spacing w:after="0" w:line="240" w:lineRule="auto"/>
        <w:ind w:left="-709"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w:t>
      </w:r>
      <w:r w:rsidR="008761EC" w:rsidRPr="00842CC7">
        <w:rPr>
          <w:rFonts w:ascii="Times New Roman" w:hAnsi="Times New Roman" w:cs="Times New Roman"/>
          <w:sz w:val="28"/>
          <w:szCs w:val="28"/>
          <w:lang w:val="kk-KZ"/>
        </w:rPr>
        <w:t xml:space="preserve">(16-бет) Сондай-ақ   дәлелді болуымен қатар топтың мөлшері болуы керек: ол статистикалық көрсеткіште болуы қажет. Топты анықтауда өткен жалпылама зерттеулердің материалдарын қолдануға болады, статистикада көрсетілген топтардың минималдық мөлшерін анықтау үшін бірнеше жалпылама зерттеу жүргізуге болады. </w:t>
      </w:r>
    </w:p>
    <w:p w:rsidR="008761EC" w:rsidRPr="00842CC7" w:rsidRDefault="008761EC" w:rsidP="00842CC7">
      <w:pPr>
        <w:spacing w:after="0" w:line="240" w:lineRule="auto"/>
        <w:ind w:left="-709"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Қолданылатын осы және өзге зерттеу түрі экспедицияның тапсырмаларымен және нақты жұмыс шарттарымен анықталады. Жалпы материалдарды жинау кезіндегі  ең үлкен келіспеушілік ол осы және өзгенің мәдениет ерекшеліктері және әр түрлі сауалнамалар негізінен туындауы мүмкін. Сауалнама-сұрақ, түрлі топтардағы сұрақтар, осы сұрақтар арқылы нақты және толық жауап ала аламыз. Сауалнаманы қолдану орыс этнографиясында білім уақытымен бірге 1845 жылы Орыс География Қоғамның энтография бөлімінде басталды. Н.И.Надеждин, ОГҚ этнография бөлімінің бірінші жетекшісі, ең алғашқы этнографиялық сауалнаманы құрастырып, губернияларға таратып берді. Сауалнама негізінде алынған жауаптар әлі күнге дейін  ең қымбат этнографиялық қазық болып табылады. Бұдан кейінде сауалнамалар құрастырылып, таратылды.(1910-1916 жж. сауалнамалар Ресейдің этнографиялық картасын жасау үшін құрастырылған болатын). Сауалнамаға кеңестік этнографтар да бірыңғай жүгінбеді. Сауалнаманың лайықтылығы үлкен аймақтарда этнографиялық проблемаларды жалпы және оңай салыстыра алатын мәлеметтер арқылы шешу. Бірақ та сауалнаманың мағынасын әсерлеуге болмайды және сауалнама өз мәліметтерімен шектелуі қажет. Сауалнаманы дұрыс құрастыру үшін көптеген мәліметтер туралы құлағдар болуы қажет, бұлардан басқа сауалнаманың сұрақтары да анықталып, ретке келтіруі шарт. </w:t>
      </w:r>
    </w:p>
    <w:p w:rsidR="008761EC" w:rsidRPr="00842CC7" w:rsidRDefault="008761EC" w:rsidP="00842CC7">
      <w:pPr>
        <w:spacing w:after="0" w:line="240" w:lineRule="auto"/>
        <w:ind w:left="-709"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Көп қолданылатын этнографиялық сауалнаманың түрлері және сол сауалнама арқылы зерттеу нұсқалары:1)тұрғылықты халықтардың өздері жауап бере алатын сауалнама; 2)далалық жұмыстар кезінде этнографтардың өздері басқаратын сауалнама. Сауалнаманың екінші түрі өз кезегінде тағы да сауалнамаларға бөлінеді,экспедицияға дайындық кезінде алдын ала құрастырылған сауалнама (тематикалық сауалнама және сауалнама-бланк) және жұмыс жасау барысында құрастырылған сауанамалар.</w:t>
      </w:r>
    </w:p>
    <w:p w:rsidR="008761EC" w:rsidRPr="00842CC7" w:rsidRDefault="008761EC" w:rsidP="00842CC7">
      <w:pPr>
        <w:spacing w:after="0" w:line="240" w:lineRule="auto"/>
        <w:ind w:left="-709"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Сауалнаманың бірінші түрі әр жерге таратылады және бұл сауалнамаға жергілікті халықтар ешбір этнографиялық дайындықсыз жауап береді. Бұндай </w:t>
      </w:r>
      <w:r w:rsidRPr="00842CC7">
        <w:rPr>
          <w:rFonts w:ascii="Times New Roman" w:hAnsi="Times New Roman" w:cs="Times New Roman"/>
          <w:sz w:val="28"/>
          <w:szCs w:val="28"/>
          <w:lang w:val="kk-KZ"/>
        </w:rPr>
        <w:lastRenderedPageBreak/>
        <w:t>сауалнамаларға басты талап- анық және дәл койылған сұрақтар арқылы нақты және түсінікті жауаптар алу. Осы сауалнама түрі көп сұрақтардың құрастырылуын қажет етпейді. Сауалнаманы аймақтарға жіберу негізгі тақырып бойынша қосымша мәліметтер жинауға, алдын ала деректерді зерттеуге, сол аймақтың болашақ экспедициясының жұмысы туралы нақты білу үшін кеңінен қолданылады.</w:t>
      </w:r>
    </w:p>
    <w:p w:rsidR="008761EC" w:rsidRPr="00842CC7" w:rsidRDefault="008761EC" w:rsidP="00842CC7">
      <w:pPr>
        <w:spacing w:after="0" w:line="240" w:lineRule="auto"/>
        <w:ind w:left="-709"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( 17-бет) Тематикалық сауалнамадағы сұрақтар көбінесе нақты бір тақырыпқа арнап қойылады. Бұл сауалнамадағы сұрақтарға этнографтардың өздері жауап береді, құрастырылатын сұрақтар саны шектеусіз болады, ал сұрақтар белгілі бір формада жасалуы мүмкін. Осындай сауалнамалардың басты мақсаты- нақты қойылған сұрақтар арқылы көптеген салыстырмалы деректер алу. </w:t>
      </w:r>
    </w:p>
    <w:p w:rsidR="008761EC" w:rsidRPr="00842CC7" w:rsidRDefault="008761EC" w:rsidP="00842CC7">
      <w:pPr>
        <w:spacing w:after="0" w:line="240" w:lineRule="auto"/>
        <w:ind w:left="-709"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Алдынғыларан ерекшелігі, сауалнама-бланктар бұл тақырыптың басты мағынасын ашу үшін қойылатын аз ғана сұрақтар топтамасы. Дайындалған сауалнама-бланктар негізінде құрастырылған аз ғана сұрақтар  жалпы салыстырмалы материалдарды жинауға мүмкіндік береді, бірақ қамтитын аумағы кең болуы мүмкін. Сауалнама-бланктар әсіресе шекараларды анықтау мен сол және өзгелердің пайда болуы, таралуы мен ерекшеліктерін анықтауда өте жақсы.</w:t>
      </w:r>
    </w:p>
    <w:p w:rsidR="008761EC" w:rsidRPr="00842CC7" w:rsidRDefault="008761EC" w:rsidP="00842CC7">
      <w:pPr>
        <w:spacing w:after="0" w:line="240" w:lineRule="auto"/>
        <w:ind w:left="-709"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Типтік құбылыстарды, мәдениеттің ерекшеліктерін, халық топтарын тез арада әрі нақты анықтау үшін этнографтар уақытша сауалнамаларды, яғни сол жерде сол уақытта құрастырылған сұрақтар топтамасын көп қолдана бермейді. Осындай жағдайларда анықталған белгілер сауалнамадағы графиктерге жазылады,содан кейін олар кездесетін тазалыққа санау жүргізеді. Алынған мәліметтер көбінесе типтік объектіні алдағы зерттеулерде бөліп қарастыруға мүмкіндік береді. Хронологиялық жүйені салыстыру құрылымға және тарихи өрлеу үрдісіне жол береді. Алдағы жұмыстарда экспедициялық құжаттар қолданылуы керек, және осындай бланктарды болашақта болатын экспедициядағы жұмыстарды өңдеу үшін  пайаланылу әбден мүмкін. </w:t>
      </w:r>
    </w:p>
    <w:p w:rsidR="008761EC" w:rsidRPr="00842CC7" w:rsidRDefault="008761EC" w:rsidP="00842CC7">
      <w:pPr>
        <w:spacing w:after="0" w:line="240" w:lineRule="auto"/>
        <w:ind w:left="-709"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Тарихи жағынан жинақталған мәліметтерді қамтамасыз ету сауалнаманың  ең маңызды талаптарының бірі. Ең ауқымды, ең нақты сауалнамалық зерттеулер этнографтың көңілінен шықпауы мүмкін, егер ол тек қана бүгінгі күннің статистикалық өмірін көрсетсе. Кейбір жағдайларда зерттелетін нәрселердің ерекшеліктері, тіпті бір уақытта сауалнаманы зерттеу кезінде тарихи даму тенденцияларын анықтауға болады. Тұрақы зерттеу кезінде оның қай уақыт тобына жататынын анықтау, топтарды салыстыру, оның тарихи дамуы туралы нақты айту қиын. Немесе, мысалы, әр дәуірге жататын киімдерді мақсатты түрде жекелеп зерттеу өте қиын. Бұл қарапайым әдіс ұрпақтар жалғасында келе жатқан киімнің өзгеру дәрежесін бірден анықтауға мүмкіндік береді.</w:t>
      </w:r>
    </w:p>
    <w:p w:rsidR="008761EC" w:rsidRPr="00842CC7" w:rsidRDefault="008761EC" w:rsidP="00842CC7">
      <w:pPr>
        <w:spacing w:after="0" w:line="240" w:lineRule="auto"/>
        <w:ind w:left="-709"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(34-бет) Заттай деректерді жинай, этнограф әр затқа, әр ескерткішке, және әр кешенге толық сипаттама беруі керек, «аңыз». Онда көрсетілетіндер: 1) заттың қай жерден және қай күні сатып алғаны; 2) заттың иесі туралы толық мағлұмат; 3) осы затты қолданған адамның аты, жасы және мекен-жайы; 4) осы затты жасаған адамның аты-жөні, жасы мен мекен-жайы(немесе заттың жасалған күні); 5) жергілікті және ортақ заттардың атауы; 6) затты тағайындау әне оны қолдану тәсілдері (мүмкіндігінше толығырақ); 7) заттың ерекшеліктері туралы аз ғана сипаттамалары мен белгілері (басқалармен шадастырмау үшін). Осындай аңыз барлық мүмкіндіктер бойынша жинақы жазылуы қажет. Ол негізі заттың музейлік </w:t>
      </w:r>
      <w:r w:rsidRPr="00842CC7">
        <w:rPr>
          <w:rFonts w:ascii="Times New Roman" w:hAnsi="Times New Roman" w:cs="Times New Roman"/>
          <w:sz w:val="28"/>
          <w:szCs w:val="28"/>
          <w:lang w:val="kk-KZ"/>
        </w:rPr>
        <w:lastRenderedPageBreak/>
        <w:t xml:space="preserve">құжатын (паспортын) құрайды. Бұндай топтамалардың қандай да бағалы ескерткіштері болса да, паспортсыз ғылыми тұрғыдан қолдану мүмкін емес. </w:t>
      </w:r>
    </w:p>
    <w:p w:rsidR="008761EC" w:rsidRPr="00842CC7" w:rsidRDefault="008761EC" w:rsidP="00842CC7">
      <w:pPr>
        <w:spacing w:after="0" w:line="240" w:lineRule="auto"/>
        <w:ind w:left="-709"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Экспедицияда жинақталған топтамаларды тіркеу үшін арнайы дәптер, күнделік беттерін, немесе далалық дәптерлер арнайды. Әрбір сатып алынған заттар сатып алынған заттарға арналған бөлек нөмірлермен реттеліп жазылады. Негізінде ескерткішке сол нөмір бекітіледі немесе маңызды мәліметтері бар талон-бирка болады. Бір топтамаға жататын заттардың бір қожайыны болса, онда бір нөмір арқылы жазылады, бірақ әрбір ескерткіш өз ішінде нөмірленеді. Жинақталған ескерткіштер бірінші мүмкіндіктен сақтайтын жерге жіберіледі (музейге, ғылыми мекемеге). Сонымен қоса экспедициялық мәліметтері бар түсініктемелер, ол ескерткіш туралы ақпараттары бар қағаздар жөнелтіледі.</w:t>
      </w:r>
    </w:p>
    <w:p w:rsidR="008761EC" w:rsidRPr="00842CC7" w:rsidRDefault="008761EC" w:rsidP="00842CC7">
      <w:pPr>
        <w:spacing w:after="0" w:line="240" w:lineRule="auto"/>
        <w:ind w:left="-709"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Бірақ әрқашанда экспедиция мүшелеріне қызықты ескерткіштерді сатып алу мүмкіндігі бола бермейді. Көптеген себептерге байланысты ескерткіштер өз жерлерінде қалады (иеленушінің затты сатпауы, қаражаттың жетіспеуі, тасымалдау қиын болған жағдайларда). Осындай жағдайда заттың нақты қай жерде тұрғандығы, иеленушінің аты-жөні туралы мәліметтері бар қағазды міндетті түрде музейге немесе жергілікті тарихи ұйымға тіркеу қажет.</w:t>
      </w:r>
    </w:p>
    <w:p w:rsidR="008761EC" w:rsidRPr="00842CC7" w:rsidRDefault="008761EC" w:rsidP="00842CC7">
      <w:pPr>
        <w:spacing w:after="0" w:line="240" w:lineRule="auto"/>
        <w:ind w:left="-709"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Кез келген этнографиялық экспедиция топтама жинау арқылы өз жұмыстарын жалғастырады. Ол үшін арнайы құралдар керек емес. Көбін сыйлық ретінде алуға болады. Өсімдіктердің белгілерін, жартылайфабрикаттықтарды (кез келген жағдайда өнімдерді өңдеу) алу әрқашанда оңай. Осылардың барлығы далалық экспедицияның материалдарын байыта түседі.</w:t>
      </w:r>
    </w:p>
    <w:p w:rsidR="008761EC" w:rsidRPr="00842CC7" w:rsidRDefault="008761EC" w:rsidP="00842CC7">
      <w:pPr>
        <w:spacing w:after="0" w:line="240" w:lineRule="auto"/>
        <w:jc w:val="both"/>
        <w:rPr>
          <w:rFonts w:ascii="Times New Roman" w:hAnsi="Times New Roman" w:cs="Times New Roman"/>
          <w:sz w:val="28"/>
          <w:szCs w:val="28"/>
          <w:lang w:val="kk-KZ"/>
        </w:rPr>
      </w:pPr>
    </w:p>
    <w:p w:rsidR="008761EC" w:rsidRPr="00842CC7" w:rsidRDefault="008761EC" w:rsidP="00842CC7">
      <w:pPr>
        <w:spacing w:after="0" w:line="240" w:lineRule="auto"/>
        <w:jc w:val="both"/>
        <w:rPr>
          <w:rFonts w:ascii="Times New Roman" w:hAnsi="Times New Roman" w:cs="Times New Roman"/>
          <w:sz w:val="28"/>
          <w:szCs w:val="28"/>
          <w:lang w:val="kk-KZ"/>
        </w:rPr>
      </w:pPr>
    </w:p>
    <w:p w:rsidR="00CF311A" w:rsidRPr="00842CC7" w:rsidRDefault="00CF311A" w:rsidP="00842CC7">
      <w:pPr>
        <w:spacing w:after="0" w:line="240" w:lineRule="auto"/>
        <w:jc w:val="center"/>
        <w:rPr>
          <w:rFonts w:ascii="Times New Roman" w:hAnsi="Times New Roman" w:cs="Times New Roman"/>
          <w:b/>
          <w:sz w:val="28"/>
          <w:szCs w:val="28"/>
          <w:lang w:val="kk-KZ"/>
        </w:rPr>
      </w:pPr>
      <w:r w:rsidRPr="00842CC7">
        <w:rPr>
          <w:rFonts w:ascii="Times New Roman" w:hAnsi="Times New Roman" w:cs="Times New Roman"/>
          <w:b/>
          <w:sz w:val="28"/>
          <w:szCs w:val="28"/>
          <w:lang w:val="kk-KZ"/>
        </w:rPr>
        <w:t>8-10 лекция. Тұрмысқа байланысты зерттеу ерекшеліктері</w:t>
      </w:r>
    </w:p>
    <w:p w:rsidR="00CF311A" w:rsidRPr="00842CC7" w:rsidRDefault="00CF311A" w:rsidP="00842CC7">
      <w:pPr>
        <w:tabs>
          <w:tab w:val="left" w:pos="34"/>
        </w:tabs>
        <w:spacing w:after="0" w:line="240" w:lineRule="auto"/>
        <w:ind w:left="720"/>
        <w:jc w:val="both"/>
        <w:rPr>
          <w:rFonts w:ascii="Times New Roman" w:hAnsi="Times New Roman" w:cs="Times New Roman"/>
          <w:b/>
          <w:bCs/>
          <w:color w:val="252525"/>
          <w:sz w:val="28"/>
          <w:szCs w:val="28"/>
          <w:shd w:val="clear" w:color="auto" w:fill="FFFFFF"/>
          <w:lang w:val="kk-KZ"/>
        </w:rPr>
      </w:pPr>
      <w:r w:rsidRPr="00842CC7">
        <w:rPr>
          <w:rFonts w:ascii="Times New Roman" w:hAnsi="Times New Roman" w:cs="Times New Roman"/>
          <w:b/>
          <w:bCs/>
          <w:color w:val="252525"/>
          <w:sz w:val="28"/>
          <w:szCs w:val="28"/>
          <w:shd w:val="clear" w:color="auto" w:fill="FFFFFF"/>
          <w:lang w:val="kk-KZ"/>
        </w:rPr>
        <w:t>Жоспары:</w:t>
      </w:r>
    </w:p>
    <w:p w:rsidR="00CF311A" w:rsidRPr="00842CC7" w:rsidRDefault="00CF311A" w:rsidP="00842CC7">
      <w:pPr>
        <w:pStyle w:val="a6"/>
        <w:spacing w:after="0" w:line="240" w:lineRule="auto"/>
        <w:ind w:left="0" w:firstLine="360"/>
        <w:rPr>
          <w:rFonts w:ascii="Times New Roman" w:hAnsi="Times New Roman" w:cs="Times New Roman"/>
          <w:bCs/>
          <w:color w:val="252525"/>
          <w:sz w:val="28"/>
          <w:szCs w:val="28"/>
          <w:shd w:val="clear" w:color="auto" w:fill="FFFFFF"/>
          <w:lang w:val="kk-KZ"/>
        </w:rPr>
      </w:pPr>
      <w:r w:rsidRPr="00842CC7">
        <w:rPr>
          <w:rFonts w:ascii="Times New Roman" w:hAnsi="Times New Roman" w:cs="Times New Roman"/>
          <w:bCs/>
          <w:color w:val="252525"/>
          <w:sz w:val="28"/>
          <w:szCs w:val="28"/>
          <w:shd w:val="clear" w:color="auto" w:fill="FFFFFF"/>
          <w:lang w:val="kk-KZ"/>
        </w:rPr>
        <w:t xml:space="preserve">1. Далалық зерттеулердегі  тұрмысқа байланысты ерекшеліктерін анықтау </w:t>
      </w:r>
    </w:p>
    <w:p w:rsidR="00CF311A" w:rsidRPr="00842CC7" w:rsidRDefault="00CF311A" w:rsidP="00842CC7">
      <w:pPr>
        <w:pStyle w:val="a6"/>
        <w:spacing w:after="0" w:line="240" w:lineRule="auto"/>
        <w:ind w:left="0"/>
        <w:rPr>
          <w:rFonts w:ascii="Times New Roman" w:hAnsi="Times New Roman" w:cs="Times New Roman"/>
          <w:bCs/>
          <w:color w:val="252525"/>
          <w:sz w:val="28"/>
          <w:szCs w:val="28"/>
          <w:shd w:val="clear" w:color="auto" w:fill="FFFFFF"/>
          <w:lang w:val="kk-KZ"/>
        </w:rPr>
      </w:pPr>
      <w:r w:rsidRPr="00842CC7">
        <w:rPr>
          <w:rFonts w:ascii="Times New Roman" w:hAnsi="Times New Roman" w:cs="Times New Roman"/>
          <w:bCs/>
          <w:color w:val="252525"/>
          <w:sz w:val="28"/>
          <w:szCs w:val="28"/>
          <w:shd w:val="clear" w:color="auto" w:fill="FFFFFF"/>
          <w:lang w:val="kk-KZ"/>
        </w:rPr>
        <w:t xml:space="preserve">     2.  Қазақ халқының тұрмысқа байланысты наным сенімдері,</w:t>
      </w:r>
      <w:r w:rsidR="00D5501F" w:rsidRPr="00842CC7">
        <w:rPr>
          <w:rFonts w:ascii="Times New Roman" w:hAnsi="Times New Roman" w:cs="Times New Roman"/>
          <w:bCs/>
          <w:color w:val="252525"/>
          <w:sz w:val="28"/>
          <w:szCs w:val="28"/>
          <w:shd w:val="clear" w:color="auto" w:fill="FFFFFF"/>
          <w:lang w:val="kk-KZ"/>
        </w:rPr>
        <w:t xml:space="preserve"> баспана түрлері, ыдыс-аяқ түрлері, дәстүрлі киім түрлері, қолөнерін анықтау.</w:t>
      </w:r>
      <w:r w:rsidRPr="00842CC7">
        <w:rPr>
          <w:rFonts w:ascii="Times New Roman" w:hAnsi="Times New Roman" w:cs="Times New Roman"/>
          <w:bCs/>
          <w:color w:val="252525"/>
          <w:sz w:val="28"/>
          <w:szCs w:val="28"/>
          <w:shd w:val="clear" w:color="auto" w:fill="FFFFFF"/>
          <w:lang w:val="kk-KZ"/>
        </w:rPr>
        <w:t xml:space="preserve"> </w:t>
      </w:r>
    </w:p>
    <w:p w:rsidR="00CF311A" w:rsidRPr="00842CC7" w:rsidRDefault="00CF311A" w:rsidP="00842CC7">
      <w:pPr>
        <w:pStyle w:val="a6"/>
        <w:spacing w:after="0" w:line="240" w:lineRule="auto"/>
        <w:ind w:left="0" w:firstLine="708"/>
        <w:rPr>
          <w:rFonts w:ascii="Times New Roman" w:hAnsi="Times New Roman" w:cs="Times New Roman"/>
          <w:bCs/>
          <w:color w:val="252525"/>
          <w:sz w:val="28"/>
          <w:szCs w:val="28"/>
          <w:shd w:val="clear" w:color="auto" w:fill="FFFFFF"/>
          <w:lang w:val="kk-KZ"/>
        </w:rPr>
      </w:pPr>
      <w:r w:rsidRPr="00842CC7">
        <w:rPr>
          <w:rFonts w:ascii="Times New Roman" w:hAnsi="Times New Roman" w:cs="Times New Roman"/>
          <w:b/>
          <w:bCs/>
          <w:color w:val="252525"/>
          <w:sz w:val="28"/>
          <w:szCs w:val="28"/>
          <w:shd w:val="clear" w:color="auto" w:fill="FFFFFF"/>
          <w:lang w:val="kk-KZ"/>
        </w:rPr>
        <w:t xml:space="preserve">Мақсаты: </w:t>
      </w:r>
      <w:r w:rsidRPr="00842CC7">
        <w:rPr>
          <w:rFonts w:ascii="Times New Roman" w:hAnsi="Times New Roman" w:cs="Times New Roman"/>
          <w:bCs/>
          <w:color w:val="252525"/>
          <w:sz w:val="28"/>
          <w:szCs w:val="28"/>
          <w:shd w:val="clear" w:color="auto" w:fill="FFFFFF"/>
          <w:lang w:val="kk-KZ"/>
        </w:rPr>
        <w:t>Студенттер</w:t>
      </w:r>
      <w:r w:rsidR="00D5501F" w:rsidRPr="00842CC7">
        <w:rPr>
          <w:rFonts w:ascii="Times New Roman" w:hAnsi="Times New Roman" w:cs="Times New Roman"/>
          <w:bCs/>
          <w:color w:val="252525"/>
          <w:sz w:val="28"/>
          <w:szCs w:val="28"/>
          <w:shd w:val="clear" w:color="auto" w:fill="FFFFFF"/>
          <w:lang w:val="kk-KZ"/>
        </w:rPr>
        <w:t xml:space="preserve">дің тұрмысқа байланысты </w:t>
      </w:r>
      <w:r w:rsidRPr="00842CC7">
        <w:rPr>
          <w:rFonts w:ascii="Times New Roman" w:hAnsi="Times New Roman" w:cs="Times New Roman"/>
          <w:bCs/>
          <w:color w:val="252525"/>
          <w:sz w:val="28"/>
          <w:szCs w:val="28"/>
          <w:shd w:val="clear" w:color="auto" w:fill="FFFFFF"/>
          <w:lang w:val="kk-KZ"/>
        </w:rPr>
        <w:t xml:space="preserve"> </w:t>
      </w:r>
      <w:r w:rsidR="00D5501F" w:rsidRPr="00842CC7">
        <w:rPr>
          <w:rFonts w:ascii="Times New Roman" w:hAnsi="Times New Roman" w:cs="Times New Roman"/>
          <w:bCs/>
          <w:color w:val="252525"/>
          <w:sz w:val="28"/>
          <w:szCs w:val="28"/>
          <w:shd w:val="clear" w:color="auto" w:fill="FFFFFF"/>
          <w:lang w:val="kk-KZ"/>
        </w:rPr>
        <w:t xml:space="preserve">барлық </w:t>
      </w:r>
      <w:r w:rsidRPr="00842CC7">
        <w:rPr>
          <w:rFonts w:ascii="Times New Roman" w:hAnsi="Times New Roman" w:cs="Times New Roman"/>
          <w:bCs/>
          <w:color w:val="252525"/>
          <w:sz w:val="28"/>
          <w:szCs w:val="28"/>
          <w:shd w:val="clear" w:color="auto" w:fill="FFFFFF"/>
          <w:lang w:val="kk-KZ"/>
        </w:rPr>
        <w:t xml:space="preserve">этнология туралы мәлімет беру.  Этнологияның шығу тарихы мен маңыздылығын түсіндіру. </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Дегенмен осындай ақпаратты пайдалану  өткенді қайта қалпына келтіру үшін өте мұқият түсіндіруді талап етеді.Өйткені барлық дерлік салт – дәстүрлер  «көпқабатты»  құбылыс. Көптеген ғасырлар өтіп, қоғам дамуының әрбір жаңа кезеңіне жеткен сайын салт-дәстүрлер жаңа тармақтарға ие болды және көптеген ескі іс – шаралар өзгерді, адамдар жаңа көзқарастар мен ой – пікірлерге жүгінді.Сондықтан салт – дәстүрлерді үйрену барысында оның егжей – тегжейі ғана емес, толықтай сипаттамасы мен барлық тіркемелері болуы мүмкін, бірақ олардың тіршілігінің  зерттеу шарттары  шынайы өмір мен сол немесе басқа салт – дәстүрдің себептерінің мәні болып түсіндіріледі.</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Діни көзқарастардағы сияқты салт – дәстүрлерде де этникалық нақты элементтері бар. Жиі ортақ негіздемеге сүйене отырып, көршілес аймақтардағы ұқсас салт – дәстүрлерді жиі орындау толығырақ </w:t>
      </w:r>
      <w:r w:rsidRPr="00842CC7">
        <w:rPr>
          <w:rFonts w:ascii="Times New Roman" w:hAnsi="Times New Roman" w:cs="Times New Roman"/>
          <w:sz w:val="28"/>
          <w:szCs w:val="28"/>
          <w:lang w:val="kk-KZ"/>
        </w:rPr>
        <w:lastRenderedPageBreak/>
        <w:t>ерекшеленеді. Мұндай айырмашылықтарды  бұрын қалыптасқан халықтар тобының этникалық айырмашылығымен байланыстыруға болады, және халықты этникалық бөлімшелерде қалпына келтіруі мүмкін басқа да деректерді пайдалана отырып оның шоғырландыру процессін  анықтайды.</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Салт – дәстүрді жақсы түсініп – білуде оларды ‘’тағайындау’’ бойынша топқа бөліп алған ыңғайлы. Өте кең таралған түрі өндірістік салт – дәстүрлер деп аталады, жұмыс үрдістерін жалғастырушылары (ауылшаруашылығы,аңшылық,үйде жасалынған салт – дәстүрлер ж/е т.б.). Бұл салт – дәстүрлерді оларға қатысты адам қызметінің секторларымен үйренген жөн.</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Өндірістік салт – дәстүрлер тобы циклды күнтізбелік салт – дәстүрлер тобымен табиғаттың маусымдық озгерістеріне байланысты тығыз  қабаттасады.Күнтізбелік салт – дәстүрлер негізінен ауыл шаруашылығының өмірімен сәйкес келеді,дегенмен бұл сәйкестендірулер әрдайым анық емес (мысалы,карнавал – шығыс славян халықтарының  көктем айындағы мейрамы, кейде қыс айында да болады).</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Діни салт – дәстүрлер тобы наным – сенімдермен түсіндіріледі.</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Кейде салт – дәстүр ерекше топқа ‘’төтенше’’, яғни болатын не болған ерекше оқиғаларға қатысты бөлінеді. Ондай салт – дәстүрлер құрамына: құрғақтылық болған кезде жаңбыр шақыратын;ауылдағы жарылыстар және эпидемия кезінде жолдарға өрт жағу рәсіімдері жатады.</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Соңында , отбасылық қарым – қатынасты үйрене отбасылық салт – дәстүр,жоралғылар жинастырылады.Отбасылық салт – дәстүрлердің тобына: ата – аналық салттар,той, мерейтой, жерлеу рәсімдері т.б. жатады.</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Салт – дәстүрді үйренген кезде олардың орындалу жолдарын бақылаған жөн. Тіпті ең жақсы деген жергілікті сарапшы тарихы да салт – дәстүрлердің орындалу жолдарын көрініс арқылы көрсеткендей толық мәлімет бере алмайды.Әдетте баяндаушылар көп затты ұмытып, көбінесе толығырақ ‘’толымды’’ мәліметтерді тастап кетіп жатады.Бірнеше күн бойы жасалған іс –шаралар әңгімеде қысқартылған, толық емес түрде беріледі – бұл ақылға қонымсыз. Бірақ этнограф үшін салт – дәстүрді өз көзімен көрген маңыздырақ, ол үшін тұрғындардан салт – дәстүр, жоралғылардың көрінісін зерттеу жұмысшыларының арнайы қойып беруін сұрауға болмайды.</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Егер салт – дәстүрдің қалай орындалғанын бақылау қажет болса,бақылауды міндетті түрде алдын – ала жоспарлаған жөн.Қиын көп адамды салт – дәстүрлерді жалғыз бақылау мүмкін емес.Салт – дәстүр орындалып жатқан кезде оның негізгі бірлігін білмей жалғасын (салт – дәстүрдің көп бөлігі  этнографиялық әдебиеттерде белгілі),этнографтардың көз алдында салт – дәстүрлердің барлық жоралғылары өтуі үшін экспедиция қызметкерлерін дұрыс орналастыру қажет.Әрбір бақылаушы өзінің сипаттамасын жасайды(салт – дәстүр орындалған кезде барлығын жазып алу мүмкін емес).Кейінірек бақылаушылардың жеке жазбаларын  біріктіріп, ортақ салт – дәстүр сипаттамасын шығарады. Мұндай әдіс жақсы нәтижеге қол жеткіздіреді. Әрине, қажет болған жағдайда жалғыз бақылаушыға да осы істі атқаруға тура келеді.</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lastRenderedPageBreak/>
        <w:t>Информатордан сенімді мәлімет алу үшін міндетті түрде сол салт – дәстүрлерді жақсы білетін адамды алу қажет. Пайдасыз, мәселен ер адамнан аналық салт – дәстүр жайында сұраған пайдасыз. Есесіне жергілікті қарт әжелер ол салт – дәстүрлер жөнінде барлығын нақтырақ айтып береді. Сұрақ қойғанда нақты бір тәртіпке сүйенген маңызды, себебі барлық ұсақ – түйекті анықтау қажет.Әр түрлі сұхбат берушіден көптеген мәліметтер жинауға тырысу қажет – бұл берілген салт – дәстүрдің толықтай да жекелей түсіндірмесін жеңілдетеді.</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Салт – дәстүрлер әрдайым әндермен, билермен, әуендермен,мәтелдермен және т.б. орындалады. Бұлардың барлығы міндетті түрде салт – дәстүрде тіркелуі қажет, олардың салт – дәстүдегі орны және орындалатын уақыты көрсетіледі.</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Салт – дәстүрдің тіркемелеріне сонымен қатар фотолар және  кинотүсірілімдер, суреттер таңдалады. Салт – дәстүрлер әрқашан қимылмен, қозғалыспен өткізіледі, сондықтан бұл тұрғыда кинотүсірілімдер – ең күшті тәсіл болып табылады. Бірақ салт – дәстүрдің орындалуынан қысқаша фототүсірілімдер жасаумен ғана шектелуге де болады.</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Маңызды бір нәрселерді тастап кетпеу үшін түсірілімге алдын – ала сценарий құрған жөн. Құрылған түсірілімдердің орнын схема арқылы көрсету өте пайдалы (мысалы, үйлену тойдағы туысқандардың үстел баасында орналасқан схемасы).Графикалық тәсілдерде тіркелген нысандар салт – дәстүрдің орындалған кезінде қолданылады.</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Этнографтар үшін қызық мәліметтер алу,үлкендердің  балаларға ойын үйреткенімен бірдей.Ойындарда дәл сол немесе басқа формалардағы қайталама көріністер сақталатыны белгілі ғой.Мысалы,тіпті атомдық энергия заманында балалар ойындарда садақпен және жебені пайдалана алған. Ежелгі дүниенің жаңғырығы санаулар мен нақыл сөздерде жақсы сақталған(‘’чур-чура ‘’ есептеулерде бұрынғы ‘’щуру’’ ’’пращуру’’ деген сөздерге қаратпа ретінде қолданылған ).</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Ойындардағы мәліметтерді жинақтай келе, оларды жай ғана бақылаған дұрыс: сол жердегі ойынның шартын түсініп , қатысушылардың құрамын көріп, ойынды ұйымдастырудағы амалдарды (кейбір ойындар белгілі – бір салт – дәстүрлермен байланысты) екеніне көз жеткіземіз. Сол ойындарды фильм ретінде түсіруге немесе олардың соңғы сәттерін суретке түсіріп,ойындарын суреттеп,ойын құрамындағы қатысушылардың қимылдарының схемасын құруға болады. Мәтелдер,жұмбақтар және басқа да ойынның мәтіндері баспаға жазылады. Ойынды үйренудегі  ұсынылған ауызша әдіс – тәсілдер мен салт – дәстүрдің айырмашылығын байқау оңай.</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Этнографиялық зерттеулердегі халық билері – қиын тапсырма, себебі қазіргі уақытта би қайраткерлерінің дәстүрлі жүйелері жоқ. Би түсірілімдерін жасау үшін  кинотүсірілімдерге немесе кезеңдеулік түсірілімдерге жүгінеді. Биді сипаттауға болады әрине, бірақ анық әрі айқын сипаттамаға қол жеткізу сирек болады. Сонымен қатар би құрылымының үлгілерін немесе тіпті бөлек би қимылдарын ұсынуға болады. Биге қатысушылардың құрылымын </w:t>
      </w:r>
      <w:r w:rsidRPr="00842CC7">
        <w:rPr>
          <w:rFonts w:ascii="Times New Roman" w:hAnsi="Times New Roman" w:cs="Times New Roman"/>
          <w:sz w:val="28"/>
          <w:szCs w:val="28"/>
          <w:lang w:val="kk-KZ"/>
        </w:rPr>
        <w:lastRenderedPageBreak/>
        <w:t>анықтауда оның мағынасы мен атауы да маңызды. Магнитофон бар болса,бидің музыкалық немесе ырғақты бақылауын басып алу қажет болады.</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Ауызша халық шығармашылығын үйрену – фольклорлардың жұмысы. Алайда этнографиялық  экспедицияларда фольклорлық материалдар (әуендер, ертегілер,дәстүрлер,аңыздар және т.б.) жинақталады.Ауызша халық шығармашылығы – бұл тек қана халықтық өнердің жинақталуы ғана емес, сонымен қатар этнографиялық зерттеулердегі бағалы құндылықтар. Тарихи дәстүрлер мен аңыздар жеке этникалық топтардың шығуы туралы мәліметтерді, уақыты мен реттеу жолдарын сақтайды. Ертегілерден ежелгі нанымдар мен салт – дәстүрлерді көруге болады. Әуендер салт – дәстүрлердің ажырамас бөлігі болып табылады. Халық шығармашылығының өзіндік тарихи қайнар көзін аша келе, этнограф ол туралы аз ғана бағалы мәліметтер мен фактілерді аударады.</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Этнографиялық көзқарастарға сүйене,фольклорлық туындыларды екі негізгі топқа бөліп қарастыруға болады:бірінші тарихи дәстүрлер мен аңыздар – нақты фактілер мен мәліметтер сақталған. Екіншісі – ауызша халық шығармашылығындағы қалған ескерткіштер, өмірді көркем суреттер арқылы бейнелеу.</w:t>
      </w:r>
    </w:p>
    <w:p w:rsidR="00CF311A"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Аңыздар мен дәстүрлер не сөзбе – сөз жазылады, немесе жазбада олардың негізгі мазмұны беріледі. Фольклордың туындыларындағы жазбалар фольклористтерден келген негізгі ережелерен сақталуы тиіс. Әуендер,былиндар,қалалық кеңестер және басқа да ырғақтық қатарды сақтайтын туындыларды жазу қарапайым түрде болады. Бұл жазбаларды екі қызметкер кезекпен, әрқайсысы  өз қатарымен (ырғақтылықпен) жазады. Кейін алынған мәліметті қысқартып біріктіреді, бір жазбаға келтіреді.</w:t>
      </w:r>
    </w:p>
    <w:p w:rsidR="00224213" w:rsidRPr="00842CC7" w:rsidRDefault="00CF311A" w:rsidP="00842CC7">
      <w:pPr>
        <w:spacing w:after="0" w:line="240" w:lineRule="auto"/>
        <w:ind w:firstLine="709"/>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Прозалық туындылар(ертегілер т.б.) сөзбе – сөз жазу қиынырақ болады. Әдетте бір жазушы сөйлемнің басын,екіншісі – аяғын жазады. Бірақ сөйлемдер ұзақ және қысқа, белгілі бір қабілетті жан керек ...</w:t>
      </w:r>
    </w:p>
    <w:p w:rsidR="00224213" w:rsidRPr="00842CC7" w:rsidRDefault="00224213" w:rsidP="00842CC7">
      <w:pPr>
        <w:spacing w:after="0" w:line="240" w:lineRule="auto"/>
        <w:rPr>
          <w:rFonts w:ascii="Times New Roman" w:hAnsi="Times New Roman" w:cs="Times New Roman"/>
          <w:sz w:val="28"/>
          <w:szCs w:val="28"/>
          <w:lang w:val="kk-KZ"/>
        </w:rPr>
      </w:pPr>
      <w:r w:rsidRPr="00842CC7">
        <w:rPr>
          <w:rFonts w:ascii="Times New Roman" w:hAnsi="Times New Roman" w:cs="Times New Roman"/>
          <w:sz w:val="28"/>
          <w:szCs w:val="28"/>
          <w:lang w:val="kk-KZ"/>
        </w:rPr>
        <w:br w:type="page"/>
      </w:r>
    </w:p>
    <w:p w:rsidR="006B5AEA" w:rsidRPr="00842CC7" w:rsidRDefault="006B5AEA" w:rsidP="00842CC7">
      <w:pPr>
        <w:spacing w:after="0" w:line="240" w:lineRule="auto"/>
        <w:ind w:firstLine="426"/>
        <w:rPr>
          <w:rFonts w:ascii="Times New Roman" w:hAnsi="Times New Roman" w:cs="Times New Roman"/>
          <w:b/>
          <w:sz w:val="28"/>
          <w:szCs w:val="28"/>
          <w:lang w:val="kk-KZ"/>
        </w:rPr>
      </w:pPr>
      <w:r w:rsidRPr="00842CC7">
        <w:rPr>
          <w:rFonts w:ascii="Times New Roman" w:hAnsi="Times New Roman" w:cs="Times New Roman"/>
          <w:sz w:val="28"/>
          <w:szCs w:val="28"/>
          <w:lang w:val="kk-KZ"/>
        </w:rPr>
        <w:lastRenderedPageBreak/>
        <w:t xml:space="preserve">                                   </w:t>
      </w:r>
      <w:r w:rsidRPr="00842CC7">
        <w:rPr>
          <w:rFonts w:ascii="Times New Roman" w:hAnsi="Times New Roman" w:cs="Times New Roman"/>
          <w:b/>
          <w:sz w:val="28"/>
          <w:szCs w:val="28"/>
          <w:lang w:val="kk-KZ"/>
        </w:rPr>
        <w:t>Киім-кешек, аяқ киім, әшекей бұйым</w:t>
      </w:r>
    </w:p>
    <w:p w:rsidR="006B5AEA" w:rsidRPr="00842CC7" w:rsidRDefault="006B5AEA" w:rsidP="00842CC7">
      <w:pPr>
        <w:spacing w:after="0" w:line="240" w:lineRule="auto"/>
        <w:ind w:left="284" w:right="-1" w:firstLine="426"/>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Киім де баспана сияқты, барлығынан бұрын сыртқы ортадағы қолайсыз жағдайлардан қорғану үшін қызмет етеді. Сондықтан киімнің пайда болуын сонау  тереңіректегі  кезеңдерден бастауға тура келеді. Ертеректе,  киімнен соң әшекей бұйымдар пайда болды. Сол кезеңдегі немесе қазіргі кезеңдегі киім-кешек пен әшекей бұйымның түрі  жер шарындағы барлық халықтарға белгілі. Киімнің түрі негізінен көбіне халықтың географиялық жағдайына байланысты. Бұл киімнің жасалған материалына байланысты айтылады. Алайда киімнің материалы физико-географиялық жағдайларға ғана емес, сонымен қатар халықтың шаруашылық қызметіне де байланысты. Бұл әсіресе ертеректе, киім-кешектің, аяқ киімнің, бас киімнің фабрикалық өнімінің түрі шыққанға дейін пайда болған. Малшыларда, мысалы, жүн мен тері қолданылды, ал егіншілерде – өсімдік талшығы. Сол себепті де әсіресе тарихи үрдісте киім-кешектерді зерттеудің қажеті жоқ, мата мен басқа да мақсатта қолданылған материалдардың шығуын, әдістемелік түрде материалдың өңделген түрін басқа  халықтың шаруашылық жүйесіндегі қызметімен бірге қарастырған жөн. Киім мен әшекей бұйым өте ертеден адамның қоғамдағы алатын орнына байланысты болған. Біртіндеп танымал болуына және адам қоғамының әлеуметтік құрылымының күрделенуіне байланысты киім-кешек мен әшекей бұйымның адам өмірінде алатын маңызы зор болды. Барлық заманауи халықтарда – дамыған және мәдени дамуы жағынан артта қалған халықтарда – киім мен әшекей бұйымның әрқашан белгілі бір әлеуметтік мәні мен мағынасы болады. Тек осы артықшылығы ғана,  жалпы қолданыста болған және қолданыста жүрген киім-кешек пен әшекей бұйым халықтың бұрынғы және осы шақтағы қоғамдық белгілерін бағалы дерек көзі ретінде көрсетеді. Әрбір киім сол және басқа да үлгідегі кестемен, өрнекпен, ашық түсті элементтермен әшекейленеді. Ол үшін әрбір халық  түрлі кезеңдердегі өзінің тарихындағы түрлі материалдарды қалыптастырды және киім мен әшекейді дайындау әдістері, жалпы тек өздеріне ғана тиесілі киім мен әшекей бұйымның ерекше дәстүрі қолданылды. Сол себепті әр халықтың нақты нысандары, әр халықтың дәстүрлі киімдері ұлттық және этникалық ерекшеліктерін көрсетеді. Этникалық ерекшеліктеріне қарай киімдерге бір мысал келтіре аламыз. Өте ерте кезеңде орыс археологы А.А. Спицынға белгілі болған әйелдердің әшекей бұйымдарының таралу жүйелерінің жекелеген бағыттары XI – XIII ғ. Шығыс славян тайпаларының қоныс аудару кезеңіне сәйкес келеді және әрбір тайпаның өзіне тән әшекей бұйымдары бар. Кейінірек байқалған бұл дерек толығымен кеңестік археологтармен расталды. Өз тарапынан, этнографтар көне замандағы әйелдер әшекейінің көптеген элементтері XIX ғасырдағы Так крестьяндарының бас киімдерінде сақталған, қоныс аударудың аударуына байланысты әйелдердің биік төбелі бас киімінің үш түрін кездестіруге болады (псковтық, владимирлік және ярославтық), каргопольдік әйелдердің биік төбелі бас киімінде (Архангельск ауданы) төмен түскен құлақшыны бар, міндетті түрде үш өрімдіі және бес өрімді </w:t>
      </w:r>
      <w:r w:rsidRPr="00842CC7">
        <w:rPr>
          <w:rFonts w:ascii="Times New Roman" w:hAnsi="Times New Roman" w:cs="Times New Roman"/>
          <w:sz w:val="28"/>
          <w:szCs w:val="28"/>
          <w:lang w:val="kk-KZ"/>
        </w:rPr>
        <w:lastRenderedPageBreak/>
        <w:t xml:space="preserve">өрнек – XIII ғ.ғибадатханадағы сақинадағы жалпы әйелдер бейнесінің анық көрінісі. Мұндай мысалдар, жалпы зерттеу кезінде сапалы дерек көздері арқылы киімді этногенезге және халықтың  этникалық тарихына қарап қарастырған абзал. Шынында бұл дерек көзін пайдалану өте сақтықты қажет етеді, сонымен қатар ақылға қонымды болуы шарт. Киім дайындалатын материалдар әдетте өте нәзік және уақыт сынына төтеп бере алмайды.Көптеген жұмысты әшекейлеп жасаған дұрыс, барлығын дерлік емес әрине, жалпы берік материалдардан жасалғандар, атап айтсақ: қымбат материалдардан, тастан, сүйектен жасалғандар. Сол себепті, егер археологтар көне зергерлік туралы көп деректер жинаған болса, киім жөніндегі археологиялық материалдар тапшы және толық мәлімет жоқ.Фрескадағы, картинада және суретте өткен кезеңдердегі құжаттардағы анық жазбалар, этнография арқылы жиналған далалық материалдар барлығы да шын мәнінде тарихшыларға дерек көзі болып табылады. Бұл этнографтарға киім сапасын зерттеген кезде ерекше назар аударуды қажет етеді. Әр халықтың әр кезеңдерінде орын алған киімдер шын мәнісінде өте алуан түрлі. Бұл алуан түрлілік әр түрлі көптеген себептерге байланысты: маусымдық климаттық кезеңдер (қысқа, көктемге, жазға, күзге арналған киім), жасқа байланысты (балаларға арналған киім, ересектерге арналған киім, қарттарға арналған киім),жынысына қарай (ерлер және әйелдер киімі), мағынасына байланысты (мерекелік, күнделікті, шығармашылық киім), әлеуметтік жағдайға байланысты (бай мен кедейдің киімі, қалалық пен ауылдықтың киімі) және т.б. </w:t>
      </w:r>
    </w:p>
    <w:p w:rsidR="006B5AEA" w:rsidRPr="00842CC7" w:rsidRDefault="006B5AEA" w:rsidP="00842CC7">
      <w:pPr>
        <w:spacing w:after="0" w:line="240" w:lineRule="auto"/>
        <w:rPr>
          <w:rFonts w:ascii="Times New Roman" w:hAnsi="Times New Roman" w:cs="Times New Roman"/>
          <w:sz w:val="28"/>
          <w:szCs w:val="28"/>
          <w:lang w:val="kk-KZ"/>
        </w:rPr>
      </w:pPr>
    </w:p>
    <w:p w:rsidR="006B5AEA" w:rsidRPr="00842CC7" w:rsidRDefault="006B5AEA" w:rsidP="00842CC7">
      <w:pPr>
        <w:spacing w:after="0" w:line="240" w:lineRule="auto"/>
        <w:rPr>
          <w:rFonts w:ascii="Times New Roman" w:hAnsi="Times New Roman" w:cs="Times New Roman"/>
          <w:sz w:val="28"/>
          <w:szCs w:val="28"/>
          <w:lang w:val="kk-KZ"/>
        </w:rPr>
      </w:pPr>
    </w:p>
    <w:p w:rsidR="006B5AEA" w:rsidRPr="00842CC7" w:rsidRDefault="006B5AEA" w:rsidP="00842CC7">
      <w:pPr>
        <w:spacing w:after="0" w:line="240" w:lineRule="auto"/>
        <w:rPr>
          <w:rFonts w:ascii="Times New Roman" w:hAnsi="Times New Roman" w:cs="Times New Roman"/>
          <w:sz w:val="28"/>
          <w:szCs w:val="28"/>
          <w:lang w:val="kk-KZ"/>
        </w:rPr>
      </w:pPr>
    </w:p>
    <w:p w:rsidR="006B5AEA" w:rsidRPr="00842CC7" w:rsidRDefault="006B5AEA" w:rsidP="00842CC7">
      <w:pPr>
        <w:spacing w:after="0" w:line="240" w:lineRule="auto"/>
        <w:rPr>
          <w:rFonts w:ascii="Times New Roman" w:hAnsi="Times New Roman" w:cs="Times New Roman"/>
          <w:sz w:val="28"/>
          <w:szCs w:val="28"/>
          <w:lang w:val="kk-KZ"/>
        </w:rPr>
      </w:pPr>
    </w:p>
    <w:p w:rsidR="006B5AEA" w:rsidRPr="00842CC7" w:rsidRDefault="006B5AEA" w:rsidP="00842CC7">
      <w:pPr>
        <w:spacing w:after="0" w:line="240" w:lineRule="auto"/>
        <w:rPr>
          <w:rFonts w:ascii="Times New Roman" w:hAnsi="Times New Roman" w:cs="Times New Roman"/>
          <w:sz w:val="28"/>
          <w:szCs w:val="28"/>
          <w:lang w:val="kk-KZ"/>
        </w:rPr>
      </w:pPr>
    </w:p>
    <w:p w:rsidR="006B5AEA" w:rsidRPr="00842CC7" w:rsidRDefault="006B5AEA" w:rsidP="00842CC7">
      <w:pPr>
        <w:spacing w:after="0" w:line="240" w:lineRule="auto"/>
        <w:rPr>
          <w:rFonts w:ascii="Times New Roman" w:hAnsi="Times New Roman" w:cs="Times New Roman"/>
          <w:sz w:val="28"/>
          <w:szCs w:val="28"/>
          <w:lang w:val="kk-KZ"/>
        </w:rPr>
      </w:pPr>
    </w:p>
    <w:p w:rsidR="006B5AEA" w:rsidRPr="00842CC7" w:rsidRDefault="006B5AEA" w:rsidP="00842CC7">
      <w:pPr>
        <w:spacing w:after="0" w:line="240" w:lineRule="auto"/>
        <w:ind w:firstLine="567"/>
        <w:jc w:val="center"/>
        <w:rPr>
          <w:rFonts w:ascii="Times New Roman" w:eastAsia="Times New Roman" w:hAnsi="Times New Roman" w:cs="Times New Roman"/>
          <w:b/>
          <w:sz w:val="28"/>
          <w:szCs w:val="28"/>
          <w:shd w:val="clear" w:color="auto" w:fill="FFFFFF"/>
          <w:lang w:val="kk-KZ" w:eastAsia="ru-RU"/>
        </w:rPr>
      </w:pPr>
      <w:r w:rsidRPr="00842CC7">
        <w:rPr>
          <w:rFonts w:ascii="Times New Roman" w:eastAsia="Times New Roman" w:hAnsi="Times New Roman" w:cs="Times New Roman"/>
          <w:b/>
          <w:sz w:val="28"/>
          <w:szCs w:val="28"/>
          <w:shd w:val="clear" w:color="auto" w:fill="FFFFFF"/>
          <w:lang w:val="kk-KZ" w:eastAsia="ru-RU"/>
        </w:rPr>
        <w:t xml:space="preserve">11-лекция Рухани дүние және халық шығармашылығы </w:t>
      </w:r>
    </w:p>
    <w:p w:rsidR="006B5AEA" w:rsidRPr="00842CC7" w:rsidRDefault="006B5AEA" w:rsidP="00842CC7">
      <w:pPr>
        <w:spacing w:after="0" w:line="240" w:lineRule="auto"/>
        <w:ind w:firstLine="567"/>
        <w:rPr>
          <w:rFonts w:ascii="Times New Roman" w:eastAsia="Times New Roman" w:hAnsi="Times New Roman" w:cs="Times New Roman"/>
          <w:sz w:val="28"/>
          <w:szCs w:val="28"/>
          <w:shd w:val="clear" w:color="auto" w:fill="FFFFFF"/>
          <w:lang w:val="kk-KZ" w:eastAsia="ru-RU"/>
        </w:rPr>
      </w:pPr>
      <w:r w:rsidRPr="00842CC7">
        <w:rPr>
          <w:rFonts w:ascii="Times New Roman" w:eastAsia="Times New Roman" w:hAnsi="Times New Roman" w:cs="Times New Roman"/>
          <w:sz w:val="28"/>
          <w:szCs w:val="28"/>
          <w:shd w:val="clear" w:color="auto" w:fill="FFFFFF"/>
          <w:lang w:val="kk-KZ" w:eastAsia="ru-RU"/>
        </w:rPr>
        <w:t>Жоспар: Наным, салт- дәстүр, ойын, би өнері, ауызша халық шығармашылықтары</w:t>
      </w:r>
    </w:p>
    <w:p w:rsidR="006B5AEA" w:rsidRPr="00842CC7" w:rsidRDefault="006B5AEA" w:rsidP="00842CC7">
      <w:pPr>
        <w:spacing w:after="0" w:line="240" w:lineRule="auto"/>
        <w:ind w:firstLine="567"/>
        <w:jc w:val="center"/>
        <w:rPr>
          <w:rFonts w:ascii="Times New Roman" w:hAnsi="Times New Roman" w:cs="Times New Roman"/>
          <w:b/>
          <w:sz w:val="28"/>
          <w:szCs w:val="28"/>
          <w:shd w:val="clear" w:color="auto" w:fill="FFFFFF"/>
          <w:lang w:val="kk-KZ"/>
        </w:rPr>
      </w:pPr>
    </w:p>
    <w:p w:rsidR="006B5AEA" w:rsidRPr="00842CC7" w:rsidRDefault="006B5AEA" w:rsidP="00842CC7">
      <w:pPr>
        <w:spacing w:after="0" w:line="240" w:lineRule="auto"/>
        <w:ind w:firstLine="567"/>
        <w:jc w:val="both"/>
        <w:rPr>
          <w:rFonts w:ascii="Times New Roman" w:hAnsi="Times New Roman" w:cs="Times New Roman"/>
          <w:sz w:val="28"/>
          <w:szCs w:val="28"/>
          <w:lang w:val="kk-KZ"/>
        </w:rPr>
      </w:pPr>
      <w:r w:rsidRPr="00842CC7">
        <w:rPr>
          <w:rFonts w:ascii="Times New Roman" w:hAnsi="Times New Roman" w:cs="Times New Roman"/>
          <w:sz w:val="28"/>
          <w:szCs w:val="28"/>
          <w:shd w:val="clear" w:color="auto" w:fill="FFFFFF"/>
          <w:lang w:val="kk-KZ"/>
        </w:rPr>
        <w:t>Тәсiлдердегi де, зерттеудiң әдiстемесiнде де аталған халықтық мәдениеттiң жағында жатқан барлығы бұрынғы адамдарды рухани өмiрдiң облысына, бiр бөлiмде тағы бiрiктiредi және этнографиялық экспедицияларда олардыңның зерттеуiнiң тәсiлдерi зерттелетiн құбылыстарды бекiтулер көп жалпы алатын сол себептi.</w:t>
      </w:r>
      <w:r w:rsidRPr="00842CC7">
        <w:rPr>
          <w:rFonts w:ascii="Times New Roman" w:hAnsi="Times New Roman" w:cs="Times New Roman"/>
          <w:sz w:val="28"/>
          <w:szCs w:val="28"/>
          <w:lang w:val="kk-KZ"/>
        </w:rPr>
        <w:t xml:space="preserve">Мәдениет материалдық және рухани: бірі-материалдық өндірістің, екіншісі-рухани өндірістің өнімі деп қаралады. Себебі материалдық және рухани мәдениеттің өнімдері – еңбек құралдары және көркем шиғырмалар әр түрлі мақсатта пайдаланылады. Олай болса материалдық және рухани мәдениеттің қызметтік ерекшеліктері бар екен. Сонымен қатар бұл екеуі – материалдық және рухани мәдениет тұтастыққа ие. Материалдық мәдениетті мәдениетке айналдырған адамның идеясы мен білімі, ал рухани мәдениеттің өнімі  материалдық нысанда болады, соның </w:t>
      </w:r>
      <w:r w:rsidRPr="00842CC7">
        <w:rPr>
          <w:rFonts w:ascii="Times New Roman" w:hAnsi="Times New Roman" w:cs="Times New Roman"/>
          <w:sz w:val="28"/>
          <w:szCs w:val="28"/>
          <w:lang w:val="kk-KZ"/>
        </w:rPr>
        <w:lastRenderedPageBreak/>
        <w:t>нәтижемінде ол объектіге айналуы мүмкін және қоғамдық өмірдің факторы болып қалады. Сондықтан мәдениетті материалдық және рухани демей-ақ, тұтас бірлікте алып қарауға да болады. Мәселе бұларды ажыратуда емес, бүкіл қоғамның дамуына сәйкес, органикалық бірлігін мойындауда.</w:t>
      </w:r>
    </w:p>
    <w:p w:rsidR="006B5AEA" w:rsidRPr="00842CC7" w:rsidRDefault="006B5AEA" w:rsidP="00842CC7">
      <w:pPr>
        <w:spacing w:after="0" w:line="240" w:lineRule="auto"/>
        <w:ind w:firstLine="567"/>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Өміршең мәдениет қоғамдық адамнан ажыратылмайды, адам – мәдениет субъектісі. Оның адамдық сапасы тілді игерудің нәтижесі, қоғамдық өмір сүретін құндылықтарға, әдет-ғұрыпқа ену, осы мәдениетке тән іс-әрекеттің дағдысын бойына сіңіруі. Мәдениет – адамдықтың өлшемі, ол адамның қоғамдық мән есебінде дамуын сипаттайды. Сондықтан мәдениет адаммен тікелей қатынаста өмір сүреді. Ол қатынастың мәні мынада, адам бұрыннан жасалып келген мәдениетті бойына сіңіреді, қабылдайды, өзінің болашақ қызметінің алғышартына айналдырады. Сөйтіп өз білімін, икемін, қабілетін дамыта отырып, өзінің мәдениетті, адамдық мәнін жасайды. Материалдық мәдениетсіз рухани мәдениет қалыптаспайды. Мысалы, радио, теледидар, компьютер, түрлі ғимараттар, мұражайлар сияқты түрлі материалдық игіліктер арқылы рухани мәдениет таралды. Би, ән айту, жыр жырлау құралсыз іске асырылмайды. Ел мәдениеті неге байланысты? Олар театрларға, басқа да мәдени ошақтарға, сән-салтанатты, барлық жағдайы бар демалыс орындарына, т.б. байланысты. Оларды игілікке пайдалана білу де мәдениеттің бір саласы.  Сөйтіп, материалдық және рухани мәдениет тікелей байланысты екен. Одан шығатын қорытынды, мәдениет – қоғамның материалдық және рухани байлығының жиынтығы. Қоғамның материалдық дәрежесі жоғары болған сайын рухани өмір де жоғары болмақ. Біздің қазіргі қоғамдағы қиын жағдай осы өтпелі кезеңде туып отыр. Біріншіден, қаражаттың жетіспеуінен көптеген мәдени ошақтар асып-тосып, істен шығуда. Ауылдық жерлерде клубтар, кітапханалар жабылып жатыр. Қалалы жерлерде кинозалдардың, театрлардың материалдық негізі құлдырап, төмендеді. Екінші жағынан, жалақының аздығынан көптеген талант иелері сауда-саттыққа ауысып кетті. Адамзат баласы жасаған мәдениет екі түрге бөлінетінін білесіздер. Біріншісі – рухани мәдениет, екіншісі – материалдық мәдениет. Рухани мәдениетке музыка, әдебиет, сәулет өнері, сурет өнері, кескін өнері жатса, адам баласының шаруашылыққа байланысты күнкөрісінен туған дүниелері материалдық мәдениетті құрайды. Зиялы қауым арасында, тіпті оқымысты ғалымдар арасында мәдениет және өркениет ұғымдарын шатастырушылық әлі де кездеседі. Осы арада олар шаруашылық жүргізу мәдениетінің, саяси мәдениеттің, экономика мәдениетінің тағы сол сияқты мәдениеттердің болатындығын ескермеді. Осыдан барып, мәселен, көптеген адамдар мәдениетті тек қана өнер туындылары құрайды деп ойлайды да, оны өркениетпен тең қойып, жаңсақ түсініктерге жол береді. Мәдениет тарихында күні кешеге дейін еуропалықтар Батыс дүниесінің ғана мәдениетін мойындап келді. Оларда мәдениет жасаушы тек еуропалықтар делінген кеудемсоқтық теория белең алды. Бірақ Шығыс өркениетін жасаған мәдени мұралардың ғажайып үлгілері оларды өздерінің менменсіген қисындарынан бас тартуға мәжбүр етті. </w:t>
      </w:r>
      <w:r w:rsidRPr="00842CC7">
        <w:rPr>
          <w:rFonts w:ascii="Times New Roman" w:hAnsi="Times New Roman" w:cs="Times New Roman"/>
          <w:sz w:val="28"/>
          <w:szCs w:val="28"/>
          <w:lang w:val="kk-KZ"/>
        </w:rPr>
        <w:br/>
      </w:r>
      <w:r w:rsidRPr="00842CC7">
        <w:rPr>
          <w:rFonts w:ascii="Times New Roman" w:hAnsi="Times New Roman" w:cs="Times New Roman"/>
          <w:sz w:val="28"/>
          <w:szCs w:val="28"/>
          <w:lang w:val="kk-KZ"/>
        </w:rPr>
        <w:lastRenderedPageBreak/>
        <w:t>Қазақтың дәстүрлі мәдениеті, құдайға шүкір, ешкімнен кем емес. Мысалы, эпос жанрын алайық. Айтатынымыз да, мақтан ететініміз де – осы эпостарымыз. Кең қарымды, кең құлашты, қазіргіше айтқанда – поэмаларымыз. Әлемде эпос тудырған халықтар саусақпен санарлық. Батысымызда байырғы гректер «Иллиада» мен «Одессеяны» тудырса, Шығысымызда үнділер «Махабхарата» мен «Рамаянаны» тудырған, одан кейін Шығыс Европада «Үлкен Этта», «Кіші Этта», «Каллевала» сияқты құранды эпостар туған. Эпостық жырлары бар елдер осылар ғана. Мүйізі қарағайдай «ұлы орыс» халқының «Игорь жорығы туралы жыры» бар болғаны 8-ақ бет болса, мен қарасөзге айналдырған «Алпамыс батыр» эпосы 800 бетті құрады. Мінеки, эпос деген осы.  </w:t>
      </w:r>
      <w:r w:rsidRPr="00842CC7">
        <w:rPr>
          <w:rFonts w:ascii="Times New Roman" w:hAnsi="Times New Roman" w:cs="Times New Roman"/>
          <w:sz w:val="28"/>
          <w:szCs w:val="28"/>
          <w:lang w:val="kk-KZ"/>
        </w:rPr>
        <w:br/>
        <w:t xml:space="preserve">Эпостардың туу себебіне қатысты үлкен-үлкен өте жақсы ғылыми зерттеу еңбектер жазылған. Эпос – соны тудырған елдің этникалық қарымының нәтижесі. Демек, Евразияның ұлы даласындағы бабаларымыздың сөз өнерінің асқақ биігін туындатқанын байқаймыз. Тіпті, Европа әдебиетінің тарихына қарасаңыз, бірінші ауыз әдебиеті, содан кейін жазба әдебиеті дейді. Ал, бізде ауыз әдебиеті мен жазба әдебиетінің арасында бес ғасыр жыраулар поэзиясы жатыр. Аталған бес ғасыр поэзиясы - тәңір тектес асқақ, сөз өнеріміздің ұлы құдіретті сипаты. Екінші, дәстүрлі мәдениетімізді, яғни қолөнеріміз жайлы ауыз толтырып айта аламыз. Қолөнер мәдениетіміз өте тереңнен бастау алады. Скифтің алтынмен апталған, күміспен күптелген дүние мүліктерінен бастап, өзіміздің күні кешеге дейін әке-шешеміз тіккен киіз үй – қолөнердің ең ұлы шыңы. Киіз үйдегі сүйектен, ағаштан, киізден, шиден т.б. жасалған қажетті заттардың бәрінен құрастырылған ғажайыпты ақыл-ойдың нәтижесі, табысы деп қабылдауға болады. Бұл ретте көшпелілер өзінің тұтынатын қолөнер заттарын өнер деңгейіне жеткізген. Мен бала кезімде шешей қымыз сапырып отыратын мүйіз ожауды ұстап ойнаудан жалықпайтынмын. Кейін тура сондай мүйіз ожауды Орталық мемлекеттік музейден көргенде көзіме жас үйірілді. Қандай сұлулық! Неткен әдемілік! Демек, көшпелілер өнер деңгейінде өмір сүрген. Тұтынған заттарының барлығы өнер деңгейінде болған. Ол тозса, қайтадан одан да жақсы қылып жаңасын жасайтын болған. Қолөнердің ұлы туындысы – киіз үй. Үшіншісі, музыкалық мәдениеті. Музыкалық мәдениетіне мен екі-үш ақ мысал келтірейін: сіздер ол мәдениеттің тектілігін, терең асыл екендігін пайымдайсыздар. Қазақ халқы қазақ атауын иемденбей тұрған кездің өзінде-ақ осы далада домбыра тартылып, күй жанры туған. Күні бүгінге дейін орыс, татар сияқты өзіміздің бұрынғы Кеңес одағының аясындағы елдерді алсақ, осылардың дәстүрлі музыкасында күй жанры, яғни аспапты музыка жанры жоқ. Орыстар балалайканы қолға алып, жерді бір теуіп, частушка айтады, бар музыкасы осы ғана. Ал, күй деген – музыкадан сөзсіз бөлініп шыққан дыбыс, музыкалық жанрдың дүниеге келуі. Нанбасаңыздар, айтып шығайын. Исі 40-тан астам түркі халқының ішінде Қорқыт бабамыздың күйін сақтап қалған жалғыз халық – қазақ. Алайда солай екен-ау деп мәдениетке сыртқы ықпал жасау мүмкіндігін жоққа шығара алмаймыз. Мәдениет игіліктерін жас нәресте анасының ақ сүтін еміп, оның әлди жырымен сезім дариясына </w:t>
      </w:r>
      <w:r w:rsidRPr="00842CC7">
        <w:rPr>
          <w:rFonts w:ascii="Times New Roman" w:hAnsi="Times New Roman" w:cs="Times New Roman"/>
          <w:sz w:val="28"/>
          <w:szCs w:val="28"/>
          <w:lang w:val="kk-KZ"/>
        </w:rPr>
        <w:lastRenderedPageBreak/>
        <w:t>шомылып қана адамдық қасиеттерді бойына сіңіре бастайды. Мәдени қарым-қатынастың түрлері дегенде олардың әмбебаптығына және көп мағыналылығына көңіл бөлу қажет. Мәдени құндылықтарды оларды жасаушылар және тұтынушылар арасындағы қарым-қатынас ретінде алуға болады. Мәдени туынды қаншама асыл болғанымен, егер ол рухани азық ететіндері белгілі бір себептермен жетпей жатса, онда ол мәдени айналыстан шығып қалады. Адам тұрмайтын үй қаңырап бос тұрады, отарба жүрмейтін темір жол —жай темір мен ағаштың үйіндісі, ешкім оқымайтын кітап — шаң басып жатқан қағаз. Мәдени болмыстың тірегі деп қарым-қатынасты айтамыз.</w:t>
      </w:r>
      <w:r w:rsidRPr="00842CC7">
        <w:rPr>
          <w:rFonts w:ascii="Times New Roman" w:hAnsi="Times New Roman" w:cs="Times New Roman"/>
          <w:sz w:val="28"/>
          <w:szCs w:val="28"/>
          <w:lang w:val="kk-KZ"/>
        </w:rPr>
        <w:br/>
      </w:r>
    </w:p>
    <w:p w:rsidR="00224213" w:rsidRPr="00842CC7" w:rsidRDefault="00224213" w:rsidP="00842CC7">
      <w:pPr>
        <w:spacing w:after="0" w:line="240" w:lineRule="auto"/>
        <w:ind w:left="-993" w:firstLine="1276"/>
        <w:jc w:val="both"/>
        <w:rPr>
          <w:rFonts w:ascii="Times New Roman" w:hAnsi="Times New Roman" w:cs="Times New Roman"/>
          <w:b/>
          <w:sz w:val="28"/>
          <w:szCs w:val="28"/>
          <w:lang w:val="kk-KZ"/>
        </w:rPr>
      </w:pPr>
      <w:r w:rsidRPr="00842CC7">
        <w:rPr>
          <w:rFonts w:ascii="Times New Roman" w:hAnsi="Times New Roman" w:cs="Times New Roman"/>
          <w:b/>
          <w:sz w:val="28"/>
          <w:szCs w:val="28"/>
          <w:lang w:val="kk-KZ"/>
        </w:rPr>
        <w:t xml:space="preserve">15 лекция. Этнографиялық коллекциялар жинау және есепке алу </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Экспедиция жұмысы кезінде жинақталған материалдар- тарихи қайнар көздің бірі. Басқа құндылықтар сияқты далалық материалдар да ұзақ мерзімде сақталады. Оларды қолданған кезде ыңғайлы болу үшін де, олардан құнды деректер алу үшін де материалдарды маңызды өңдеуден өткізеді. Өкінішке орай, этнографтарда қазіргі уақытқа дейін далалық құжаттарды рәсімдеу ережелері мен өткізілген жұмыстың барысы туралы экспедициялық есептеулердің үлгілері жоқ. Сонымен бірге ғылыми материалдарды өңдеу тәртібін бақылайтын және осындай жұмыстарға бағыт беруші ғылыми орталықтар да жоқ. Алайда ғылымның заманға сай дамуы ол далалық этнографиялық зерттеуді ұйымдастыратын орталықтарға байланысты.</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МГУ-дың этнография кафедрасының экспедициясы қабылдаған экспедициялық материалдарды өңдеу ережелері: 1) деректердің шығуы туралы: жинаған орны, жинаған күні, материалға толық сипаттама және оның қайдан алынғаны туралы көрсетілуі қажет; 2) экспедиция мүшелері сонымен қатар басқа зерттеушілер де ғылыми жұмыстар кезінде материалдарды оңай қолдана алу үшін өте сапалы өңдеуден өткізу керек; 3) ұзақ уақыт сақтау кезінде ешқандай залалға ұшырамас үшін далалық материалдарды өңдеуден өткізу керек.</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Әрбір этнография кафедрасы экспедицияға шығу үшін маршрут жалдайды. Ол маршрутқа карта арқылы бағыт-бағдар беріп отырады. Экспедиция барысында жинақталған барлық материалдар арнайы экспедицияның индексімен нөмірленеді. Мысалы: МГУ-дың этнография кафедрасының Түрік археолого-этнография экспедициясы ТАЭЭ/1963 деген белгімен белгіленеді. Ал Арқангелді этнографиялық экспедициясының белгісі АЭЭ\1962. Жоғарыда жазылған әріптер экспедицияның аты болса, төмендегісі – жұмыс жасаған жылы. Деректердің куәлігі әрбірдалалық жазбаға арнайы тақырып бойынша немесе қағазға салынған сурет, сызу және материалдар арқылы көрсетіледі. Осылайша фотоматериалдар да жинақталады.</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Барлық далалық материалдар сақтауға тапсырмас бұрын өңделеді. Далалық жазбалар таза бетке көшіріледі,  жазбалар тиянақты, анық болуымен қатар, жергілікті терминдер мен анықтамаларға арнайы түсініктер берілуі қажет. Далалық дәптердегі деректер жаңа бетке көшірілгенде дәл сондай ретпен </w:t>
      </w:r>
      <w:r w:rsidRPr="00842CC7">
        <w:rPr>
          <w:rFonts w:ascii="Times New Roman" w:hAnsi="Times New Roman" w:cs="Times New Roman"/>
          <w:sz w:val="28"/>
          <w:szCs w:val="28"/>
          <w:lang w:val="kk-KZ"/>
        </w:rPr>
        <w:lastRenderedPageBreak/>
        <w:t>жазылады. Кез келген далалық дәптерде тематикалық, керек жағдайда географиялық немесе этникалық белгілер құрастырылады. Тематикалық белгілеуде далалық дәптердің нөмірі көрсетіледі. Онда әртүрлі тақырып бойынша жасалған экспедицияның куәлігі болады және соған сәйкес беттер дайындалады. Черновой  дәптерлерде жазбалардың түп нұсқасы болса, онда ол кез келген адамға берілмейді және жинақталған куәліктерді растайтын құжат ретінде қызмет атқарады. Егер де экспедиция мүшелерінің күнделігінде қандай да бір маңызды этнографиялық куәлік болса, оны да өңдеуден өткізу керек.</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Графикалық материалдарды ұзақ мерзімде сақтау үшін, ең алдымен өңдеп алады. Далалық жерде карандашпен салынған суреттер, сызбалар, кестелер кейіннен тушьпен жазылады немесе боялады. Суреттегі графит лакпен және басқа да консервілеуші заттармен бекітіледі. Сонымен қатар сызбаларды сызған кезде сызудың барлық ережелері сақталады. Балық жинақталған материалдар: сызбалар, суреттер, орындаушылар, орындалған уақыты локализациялау барысында нақтыланады.</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Графикалық материалдарды тематикалық белгілері бойынша арнайы папкаларға топтастырады. Әр папкіге көрсету-тізімдеуші құрастырылады. Әрбір қағазға қажетті куәліктер жасалады: қағаздың мазмұны (жасалған уақыты, негізгі ерекшелігі, атауы) және тіркеу уақыты мен орындаушылар. Графикалық материалдарды қолданар кезде қағаздар таңдалынып алынады. Тізімдеу екі көшірмеден тұрады: біреуі папкаға салынады, ал екіншісі экспедицияны есептеуге беріледі.</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Фотографиялық материалдар мен кинопленкалар дұрыс әрі сапалы өңделуі керек. Оларды лакировкалап тастау өте тиімді. Барлық пленкалар мен пластинкалар экспедицияның шифрмен маркіленеді. Егер де пленка қиылған немесе жеке пластинка-негативтер болса, онда әрбір бөлігі маркіленеді. Графикалық материалдарды тізімдеу кезінде қолданылған барлық принциптер пленканы тізімдеу кезінде де қолданылады. Бірақ үш көшірмесі жасалынады. Біреуі пленкамен бірге сақталады, екіншісі- экспедициялық есептеуге беріледі, үшіншісі-графикалық және далалық материалдардың жұмысына арнап беріледі.</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Фотографикалық пленкалар мен пластинкаларды сақтауда ерекше көңіл аударылуы керек. Оларды арнайы қорапта құрғақ жерде сақтайды. Пленкалар басшының немесе экспедиция жетекшісінің рұқсатымен ғана беріледі.</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Басқа графикалық материалдар секілді фотоотпечаткалар маркіленіп, өңдеуден өтеді. Фотографиялар тематикалық белгілері бойынша топтарға бөлінеді. Оларды альбомға немесе паспортқа желімдеудің аса қажеті жоқ.</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Барлық топтама заттары мен ескерткіштері музейге сақтауға беріледі. Алайда музейлік өңдеу ережелері толығымен сақталуы шарт.</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Экспедиция жұмысының ең соңғы  кезеңі ол экспедициялық есептеу (қорытындылау) жасау. Есептеуде экспедиция жұмысының программасы көрсетіледі. Программаға экспедиция жұмысына байланысты өзгертулер енгізілуі мүмкін. Есептеуде экспедицияның өткізген жері мен уақыты, негізгі тақырыптары мен жұмыстың бөлімдері, экспедицияның маршруты мен </w:t>
      </w:r>
      <w:r w:rsidRPr="00842CC7">
        <w:rPr>
          <w:rFonts w:ascii="Times New Roman" w:hAnsi="Times New Roman" w:cs="Times New Roman"/>
          <w:sz w:val="28"/>
          <w:szCs w:val="28"/>
          <w:lang w:val="kk-KZ"/>
        </w:rPr>
        <w:lastRenderedPageBreak/>
        <w:t>маршруттың пунктар бойынша жұмыс жасаған уақыты, материалдардың саны мен сипаттамасы, қысқаша ғылыми тұжырымдамалар мен жинақтаулары көрсетіледі.</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Жеке тағылатын  сырға,бисер  сияқты заттарды  үлкен масштабта   түсіруге болады.Экспедицияны үйрену кезінде  киімдер мен әшекейлерді коллекция бойынша санау маңызды тапсырма болып саналады.Қандай да болмасын  ұлы музейлердің киім мен әшекейлер  коллекциялары  көп түрлі халықтық костюмдерден  көп айырмашылығы  жоқ екендігін көрсетеді. Көне  киімдер мен әшекей,бұйымдар  қолданыстан тез шығып қалады немесе әуесқой жинақтаушылардың қолына түседі.Аман қалған заттарды жинақтап,жиналған заттарды ,материалдарды музейдің қамқорлығына ,қарауына беру кез келген этноргофтың міндеті деуге болады.Әрине ,тек барлық талаптарға сай келетін   этнографиялық коллекциялар жинақтары ғана ғылыми бағаға ие болады. Егер бір киімді немесе әшекей ,бұйымдарды зерттегенде  сонымен бірге  олар жайындағы барлық  салт-дәстүрлерді,сол заттарға қатысы бар барлық маңызы мен орнын мұқият суреттеп жазу қажет.Бұл жағдайда көптеген ұлттық нақыштағы ,салт-дәстүрге  қатысты киімдердің түсі,формасы мен ою-өрнектері сақталмайтынын ескерген жөн.</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Жиырмасыншы ғасырға дейін  жер шарының  көптеген жерлерінде ,тіпті қазіргі кезде де  киім дайындау –үй шаруасында жасалатын жұмыс болып есептелінген.</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Сонымен қатар киімдерді суретке түсіру  үш позицияда іске асады,олар  алдынан ,жанынан және артынан түсіру.Әрбір этногроф  өз жұмысын ,өзін қызықтырған  киімдерді  қалағанынша сериялық суреттерге түсіре алады.Әр фото-серияда 60-100 суреттерге дейін түсіріледі.</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Қазіргі таңда дамыған  фабрикалық киім дайындауда  матада,жүнінде ,терісінде  және киімнің негізгі формасында да  бұрынғы халықтық үлгіге қарағанда өзгерістер бар.Сондықтан заманауи өзгерістерде сауда қатыснастарына ,халықтық коятюмдерге әсеріне мән беру қажет. </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w:t>
      </w:r>
    </w:p>
    <w:p w:rsidR="00224213" w:rsidRPr="00842CC7" w:rsidRDefault="00224213" w:rsidP="00842CC7">
      <w:pPr>
        <w:spacing w:after="0" w:line="240" w:lineRule="auto"/>
        <w:jc w:val="both"/>
        <w:rPr>
          <w:rFonts w:ascii="Times New Roman" w:hAnsi="Times New Roman" w:cs="Times New Roman"/>
          <w:b/>
          <w:sz w:val="28"/>
          <w:szCs w:val="28"/>
          <w:lang w:val="kk-KZ"/>
        </w:rPr>
      </w:pPr>
      <w:r w:rsidRPr="00842CC7">
        <w:rPr>
          <w:rFonts w:ascii="Times New Roman" w:hAnsi="Times New Roman" w:cs="Times New Roman"/>
          <w:b/>
          <w:sz w:val="28"/>
          <w:szCs w:val="28"/>
          <w:lang w:val="kk-KZ"/>
        </w:rPr>
        <w:t xml:space="preserve"> Аспап</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b/>
          <w:sz w:val="28"/>
          <w:szCs w:val="28"/>
          <w:lang w:val="kk-KZ"/>
        </w:rPr>
        <w:t xml:space="preserve">  </w:t>
      </w:r>
      <w:r w:rsidRPr="00842CC7">
        <w:rPr>
          <w:rFonts w:ascii="Times New Roman" w:hAnsi="Times New Roman" w:cs="Times New Roman"/>
          <w:sz w:val="28"/>
          <w:szCs w:val="28"/>
          <w:lang w:val="kk-KZ"/>
        </w:rPr>
        <w:t>Үй шаруашылығына қолданатын ыдыс ,қорап,корзина,көкөніс және жеміс-жидек салатын ыдыстарды  үй аспаптары деп атайды.Үй аспаптарының көлемі салынатын затқа байланысты.Салынатын  тағамдардың көлеміне,құрамына,сақталу мерзіміне қарай үй апаптарының өз ерекшеліктері болады.Мысалы: көшпелі халықтардың ыдыстары тері,ағаш,металл және басқа да ұзақ жолды көтеретін материалдардан жасалған.Тез сынғыш заттар аз қолданылған.</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Отарықшы ауыл шаруашылығы халықтарда  балшықтан жасалған  ыдыстар кеңінен таралған.Балшықтан жасалған ыдыстардың әр түрі болған,соның ішінде мысалы Кавказдардың шарап ішуіне арналған  ірі кувшиндер  және Орталық Азияның ауыл шаруашылығы өкілдеріне арналған кеуек кувшиндер.Сол кувшиндерде ыстық күндері де  су ұзақ сақталған.</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Аспаптарды зерттеу этногрофтар мен тарихшыларға ежелгі кезеңнен көп мәлімет береді. Ежелгі қолданылған аспаптар қазіргі аспаптардан  </w:t>
      </w:r>
      <w:r w:rsidRPr="00842CC7">
        <w:rPr>
          <w:rFonts w:ascii="Times New Roman" w:hAnsi="Times New Roman" w:cs="Times New Roman"/>
          <w:sz w:val="28"/>
          <w:szCs w:val="28"/>
          <w:lang w:val="kk-KZ"/>
        </w:rPr>
        <w:lastRenderedPageBreak/>
        <w:t>консервативтілігімен ерекшелінген.Аспаптардың  ерекшелігі олардың ұзақ мерзімге шыдауында .Аспаптардың ерекшелігі әр ұлттың этникалық топтарына байланысты сақталып,бұрынғыларынан ерекшеленбейді.Этногрофтар мен археологтардың зерттеуі бойынша табылған аспаптар бір-біріне формасы жағынан ұқсас болады.</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Тарихшылар мен этногрофтардың аспаптарды зерттеуі сол халық туралы  біраз мәлімет береді.Бірақ та этногрофтар қазіргі кезде аспаптарды зерттеуге көп көңіл бөле бермейді.Аспаптарды зерттеуде ең алдымен мына шарттарды орындау қажет:әуелі сол аспапты қолданған халықтарды білуі керек және  қандай материалдан жасалғанын,қандай жерлерде қолданылған ,не үшін қолданылғанын білуі тиіс.Аспаптардың шыққан жерін білмей ол туралы мәлімет жинау қиынға соғады. Үйде жасалған аспаптар мен жергілікті шеберлердің жасаған аспаптарында біршама айырмашылықтар бар.Қазіргі кезде  үйден жасалған  аспаптар  базарларда кеңінен таралған. Кейбір аспаптарды ұлттық нақыштар сақталған.Егер халық сол аспаптардың біреуін қолданатын болса  оның неден жаслағанын ,қайда қолданылатынын ,ерекшеліктерін білуі керек.</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Қазіргі таңда көптеген аспаптардың пайда болуы заманның дамуымен тікелей байланысты.Мысалы форфордан жасалған,металдан жасалған және пластмассадан жасалған ыдыстар көптеп жасалуда.Сонымен қатар әртүрлі тағамдарға қолданылатын әр түрлі ыдыстар бар.  Мысалы көкөніс салатын ыдыстар  ,тағам салатын,сусын құятын ыдыстар өз алдына бөлек болады. </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Аспаптарды зерттеуге оңай  болу үшін оларды категория бойынша әр түрлі топтарға бөлу қажет.Топтарға бөлу принциптері :жасалуына қарай,материалына қарай,қолданылуына қарай.</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Аспаптардың  аталуын арнайы зерттеулер арқылы біледі.Аспаптарды   зерттеуде графикалық жұмыстарды қолданады,алдымен ыдыстың сызбасын сызады содан соң суретке түсіреді,көшірмесін жасайды .</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Аспаптардың сызбасын жасауда бірнеше оңай жолы бар.Соның бірі  өлшеп суретке түсіру,сызбасын жасаушы сол аспаптың алдымен көлемін біліп алады және көлемін белгілеп алады.Сол белгі арқылы контур сызу оңайға түседі сондай-ақ аспаптың түріне қарап та суретін салады .Ал суретті көшіру барысында аспапты жарыққа  қарсы қояды.Суретші  аспаптың  суретін салар алдында айнаға сурет қойып қояды.Содан кейін суретті салу қиынға түспейді.</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Аспаптағы бұйымдардың көшірмесін алу үшін арнай краскалар және қағаздар қолданылады. Ал,әр түрлі түсті орнаменттің көшірмесін калька арқылы алуға да болады.Егер аспап қисық болса ,онда  көшірмесін бөлшектеп жасаған дұрыс.</w:t>
      </w:r>
    </w:p>
    <w:p w:rsidR="00224213" w:rsidRPr="00842CC7" w:rsidRDefault="00224213" w:rsidP="00842CC7">
      <w:pPr>
        <w:spacing w:after="0" w:line="240" w:lineRule="auto"/>
        <w:jc w:val="both"/>
        <w:rPr>
          <w:rFonts w:ascii="Times New Roman" w:hAnsi="Times New Roman" w:cs="Times New Roman"/>
          <w:sz w:val="28"/>
          <w:szCs w:val="28"/>
          <w:lang w:val="kk-KZ"/>
        </w:rPr>
      </w:pPr>
      <w:r w:rsidRPr="00842CC7">
        <w:rPr>
          <w:rFonts w:ascii="Times New Roman" w:hAnsi="Times New Roman" w:cs="Times New Roman"/>
          <w:sz w:val="28"/>
          <w:szCs w:val="28"/>
          <w:lang w:val="kk-KZ"/>
        </w:rPr>
        <w:t xml:space="preserve">  Аспаптар  қиын әрі көп бөліктерден тұрса  олардың алдымен схемасы мен чертежін сызып алған дұрыс.Ал,аспаптарды суретке түсірген кезде оның масштабын ескерген жөн. Немесе ең оңай жолы,суретке түсіретін аспапқа арнайы сызғыш қолданған дұрыс.   </w:t>
      </w:r>
    </w:p>
    <w:p w:rsidR="00570B1F" w:rsidRPr="00842CC7" w:rsidRDefault="00570B1F" w:rsidP="00842CC7">
      <w:pPr>
        <w:spacing w:after="0" w:line="240" w:lineRule="auto"/>
        <w:jc w:val="both"/>
        <w:rPr>
          <w:rFonts w:ascii="Times New Roman" w:eastAsia="Times New Roman" w:hAnsi="Times New Roman" w:cs="Times New Roman"/>
          <w:color w:val="252525"/>
          <w:sz w:val="28"/>
          <w:szCs w:val="28"/>
          <w:lang w:val="kk-KZ"/>
        </w:rPr>
      </w:pPr>
      <w:bookmarkStart w:id="0" w:name="_GoBack"/>
      <w:bookmarkEnd w:id="0"/>
    </w:p>
    <w:sectPr w:rsidR="00570B1F" w:rsidRPr="00842CC7" w:rsidSect="00EA1BB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638" w:rsidRDefault="00533638" w:rsidP="00067880">
      <w:pPr>
        <w:spacing w:after="0" w:line="240" w:lineRule="auto"/>
      </w:pPr>
      <w:r>
        <w:separator/>
      </w:r>
    </w:p>
  </w:endnote>
  <w:endnote w:type="continuationSeparator" w:id="1">
    <w:p w:rsidR="00533638" w:rsidRDefault="00533638" w:rsidP="000678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638" w:rsidRDefault="00533638" w:rsidP="00067880">
      <w:pPr>
        <w:spacing w:after="0" w:line="240" w:lineRule="auto"/>
      </w:pPr>
      <w:r>
        <w:separator/>
      </w:r>
    </w:p>
  </w:footnote>
  <w:footnote w:type="continuationSeparator" w:id="1">
    <w:p w:rsidR="00533638" w:rsidRDefault="00533638" w:rsidP="000678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1B4C"/>
    <w:multiLevelType w:val="hybridMultilevel"/>
    <w:tmpl w:val="ACACAED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5425C4"/>
    <w:multiLevelType w:val="hybridMultilevel"/>
    <w:tmpl w:val="14CC2B38"/>
    <w:lvl w:ilvl="0" w:tplc="B356673E">
      <w:start w:val="1"/>
      <w:numFmt w:val="decimal"/>
      <w:lvlText w:val="%1."/>
      <w:lvlJc w:val="left"/>
      <w:pPr>
        <w:ind w:left="720" w:hanging="360"/>
      </w:pPr>
      <w:rPr>
        <w:rFonts w:hint="default"/>
        <w:w w:val="11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CD2457"/>
    <w:multiLevelType w:val="hybridMultilevel"/>
    <w:tmpl w:val="2F808FC2"/>
    <w:lvl w:ilvl="0" w:tplc="7D022D32">
      <w:start w:val="1"/>
      <w:numFmt w:val="decimal"/>
      <w:lvlText w:val="%1."/>
      <w:lvlJc w:val="left"/>
      <w:pPr>
        <w:tabs>
          <w:tab w:val="num" w:pos="2912"/>
        </w:tabs>
        <w:ind w:left="291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2C7D3A"/>
    <w:multiLevelType w:val="hybridMultilevel"/>
    <w:tmpl w:val="D4F662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190126"/>
    <w:multiLevelType w:val="hybridMultilevel"/>
    <w:tmpl w:val="A75E4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6F6F4E"/>
    <w:multiLevelType w:val="multilevel"/>
    <w:tmpl w:val="6C7AFE40"/>
    <w:lvl w:ilvl="0">
      <w:start w:val="1"/>
      <w:numFmt w:val="decimal"/>
      <w:lvlText w:val="%1"/>
      <w:lvlJc w:val="left"/>
      <w:pPr>
        <w:ind w:left="930" w:hanging="360"/>
      </w:pPr>
      <w:rPr>
        <w:rFonts w:hint="default"/>
      </w:rPr>
    </w:lvl>
    <w:lvl w:ilvl="1">
      <w:start w:val="3"/>
      <w:numFmt w:val="decimal"/>
      <w:isLgl/>
      <w:lvlText w:val="%1.%2"/>
      <w:lvlJc w:val="left"/>
      <w:pPr>
        <w:ind w:left="990" w:hanging="420"/>
      </w:pPr>
      <w:rPr>
        <w:rFonts w:hint="default"/>
        <w:b w:val="0"/>
      </w:rPr>
    </w:lvl>
    <w:lvl w:ilvl="2">
      <w:start w:val="1"/>
      <w:numFmt w:val="decimal"/>
      <w:isLgl/>
      <w:lvlText w:val="%1.%2.%3"/>
      <w:lvlJc w:val="left"/>
      <w:pPr>
        <w:ind w:left="1290" w:hanging="720"/>
      </w:pPr>
      <w:rPr>
        <w:rFonts w:hint="default"/>
        <w:b w:val="0"/>
      </w:rPr>
    </w:lvl>
    <w:lvl w:ilvl="3">
      <w:start w:val="1"/>
      <w:numFmt w:val="decimal"/>
      <w:isLgl/>
      <w:lvlText w:val="%1.%2.%3.%4"/>
      <w:lvlJc w:val="left"/>
      <w:pPr>
        <w:ind w:left="1650" w:hanging="1080"/>
      </w:pPr>
      <w:rPr>
        <w:rFonts w:hint="default"/>
        <w:b w:val="0"/>
      </w:rPr>
    </w:lvl>
    <w:lvl w:ilvl="4">
      <w:start w:val="1"/>
      <w:numFmt w:val="decimal"/>
      <w:isLgl/>
      <w:lvlText w:val="%1.%2.%3.%4.%5"/>
      <w:lvlJc w:val="left"/>
      <w:pPr>
        <w:ind w:left="1650" w:hanging="1080"/>
      </w:pPr>
      <w:rPr>
        <w:rFonts w:hint="default"/>
        <w:b w:val="0"/>
      </w:rPr>
    </w:lvl>
    <w:lvl w:ilvl="5">
      <w:start w:val="1"/>
      <w:numFmt w:val="decimal"/>
      <w:isLgl/>
      <w:lvlText w:val="%1.%2.%3.%4.%5.%6"/>
      <w:lvlJc w:val="left"/>
      <w:pPr>
        <w:ind w:left="2010" w:hanging="1440"/>
      </w:pPr>
      <w:rPr>
        <w:rFonts w:hint="default"/>
        <w:b w:val="0"/>
      </w:rPr>
    </w:lvl>
    <w:lvl w:ilvl="6">
      <w:start w:val="1"/>
      <w:numFmt w:val="decimal"/>
      <w:isLgl/>
      <w:lvlText w:val="%1.%2.%3.%4.%5.%6.%7"/>
      <w:lvlJc w:val="left"/>
      <w:pPr>
        <w:ind w:left="2010" w:hanging="1440"/>
      </w:pPr>
      <w:rPr>
        <w:rFonts w:hint="default"/>
        <w:b w:val="0"/>
      </w:rPr>
    </w:lvl>
    <w:lvl w:ilvl="7">
      <w:start w:val="1"/>
      <w:numFmt w:val="decimal"/>
      <w:isLgl/>
      <w:lvlText w:val="%1.%2.%3.%4.%5.%6.%7.%8"/>
      <w:lvlJc w:val="left"/>
      <w:pPr>
        <w:ind w:left="2370" w:hanging="1800"/>
      </w:pPr>
      <w:rPr>
        <w:rFonts w:hint="default"/>
        <w:b w:val="0"/>
      </w:rPr>
    </w:lvl>
    <w:lvl w:ilvl="8">
      <w:start w:val="1"/>
      <w:numFmt w:val="decimal"/>
      <w:isLgl/>
      <w:lvlText w:val="%1.%2.%3.%4.%5.%6.%7.%8.%9"/>
      <w:lvlJc w:val="left"/>
      <w:pPr>
        <w:ind w:left="2730" w:hanging="2160"/>
      </w:pPr>
      <w:rPr>
        <w:rFonts w:hint="default"/>
        <w:b w:val="0"/>
      </w:rPr>
    </w:lvl>
  </w:abstractNum>
  <w:abstractNum w:abstractNumId="6">
    <w:nsid w:val="2E441F72"/>
    <w:multiLevelType w:val="hybridMultilevel"/>
    <w:tmpl w:val="17C2B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087CDF"/>
    <w:multiLevelType w:val="hybridMultilevel"/>
    <w:tmpl w:val="52C25ABC"/>
    <w:lvl w:ilvl="0" w:tplc="B89E11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1EA2576"/>
    <w:multiLevelType w:val="hybridMultilevel"/>
    <w:tmpl w:val="F54AD2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1FA553D"/>
    <w:multiLevelType w:val="hybridMultilevel"/>
    <w:tmpl w:val="7D9E8D18"/>
    <w:lvl w:ilvl="0" w:tplc="4592466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0">
    <w:nsid w:val="46A60792"/>
    <w:multiLevelType w:val="hybridMultilevel"/>
    <w:tmpl w:val="73BEB742"/>
    <w:lvl w:ilvl="0" w:tplc="E432F8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754AC9"/>
    <w:multiLevelType w:val="hybridMultilevel"/>
    <w:tmpl w:val="16981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ED1E5F"/>
    <w:multiLevelType w:val="hybridMultilevel"/>
    <w:tmpl w:val="12A807F2"/>
    <w:lvl w:ilvl="0" w:tplc="301AC604">
      <w:start w:val="2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6BCC4559"/>
    <w:multiLevelType w:val="hybridMultilevel"/>
    <w:tmpl w:val="858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F61172"/>
    <w:multiLevelType w:val="hybridMultilevel"/>
    <w:tmpl w:val="02FA8314"/>
    <w:lvl w:ilvl="0" w:tplc="FE222690">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1D71D77"/>
    <w:multiLevelType w:val="hybridMultilevel"/>
    <w:tmpl w:val="B03EB22A"/>
    <w:lvl w:ilvl="0" w:tplc="5162B3E4">
      <w:start w:val="22"/>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3"/>
  </w:num>
  <w:num w:numId="2">
    <w:abstractNumId w:val="1"/>
  </w:num>
  <w:num w:numId="3">
    <w:abstractNumId w:val="10"/>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15"/>
  </w:num>
  <w:num w:numId="10">
    <w:abstractNumId w:val="12"/>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rsids>
    <w:rsidRoot w:val="00AE0482"/>
    <w:rsid w:val="00001E8A"/>
    <w:rsid w:val="0000237A"/>
    <w:rsid w:val="000027E8"/>
    <w:rsid w:val="0000283A"/>
    <w:rsid w:val="00004E2E"/>
    <w:rsid w:val="00006701"/>
    <w:rsid w:val="00006A05"/>
    <w:rsid w:val="00006EBB"/>
    <w:rsid w:val="000073C6"/>
    <w:rsid w:val="00010DD5"/>
    <w:rsid w:val="00010EBE"/>
    <w:rsid w:val="000113C1"/>
    <w:rsid w:val="0001248F"/>
    <w:rsid w:val="00012FC4"/>
    <w:rsid w:val="00013616"/>
    <w:rsid w:val="0001399F"/>
    <w:rsid w:val="00013D09"/>
    <w:rsid w:val="00016C19"/>
    <w:rsid w:val="00017A50"/>
    <w:rsid w:val="00020296"/>
    <w:rsid w:val="00020973"/>
    <w:rsid w:val="0002135B"/>
    <w:rsid w:val="00021F49"/>
    <w:rsid w:val="000226B0"/>
    <w:rsid w:val="00022F77"/>
    <w:rsid w:val="000231D0"/>
    <w:rsid w:val="00023751"/>
    <w:rsid w:val="00023AD7"/>
    <w:rsid w:val="000240CF"/>
    <w:rsid w:val="00024465"/>
    <w:rsid w:val="00024A76"/>
    <w:rsid w:val="00024C7A"/>
    <w:rsid w:val="000255E0"/>
    <w:rsid w:val="00026246"/>
    <w:rsid w:val="000274FF"/>
    <w:rsid w:val="00031D2D"/>
    <w:rsid w:val="00031F90"/>
    <w:rsid w:val="00033A05"/>
    <w:rsid w:val="0003412D"/>
    <w:rsid w:val="0003549A"/>
    <w:rsid w:val="000364F7"/>
    <w:rsid w:val="0004026A"/>
    <w:rsid w:val="00040F4D"/>
    <w:rsid w:val="00041F37"/>
    <w:rsid w:val="000421AE"/>
    <w:rsid w:val="00046323"/>
    <w:rsid w:val="000476C3"/>
    <w:rsid w:val="000516DA"/>
    <w:rsid w:val="00052E31"/>
    <w:rsid w:val="00054063"/>
    <w:rsid w:val="0005716A"/>
    <w:rsid w:val="00057826"/>
    <w:rsid w:val="00057880"/>
    <w:rsid w:val="00057F7B"/>
    <w:rsid w:val="0006005F"/>
    <w:rsid w:val="00060DEA"/>
    <w:rsid w:val="000618BE"/>
    <w:rsid w:val="00061DE9"/>
    <w:rsid w:val="00062B57"/>
    <w:rsid w:val="00063AD1"/>
    <w:rsid w:val="00065BC5"/>
    <w:rsid w:val="0006608A"/>
    <w:rsid w:val="00066E4A"/>
    <w:rsid w:val="000675F8"/>
    <w:rsid w:val="00067880"/>
    <w:rsid w:val="0007025B"/>
    <w:rsid w:val="0007098C"/>
    <w:rsid w:val="0007123D"/>
    <w:rsid w:val="00071243"/>
    <w:rsid w:val="00072CA1"/>
    <w:rsid w:val="00074710"/>
    <w:rsid w:val="000749A0"/>
    <w:rsid w:val="000816A1"/>
    <w:rsid w:val="000858E5"/>
    <w:rsid w:val="00086D42"/>
    <w:rsid w:val="000911C1"/>
    <w:rsid w:val="00091ADF"/>
    <w:rsid w:val="00093FE8"/>
    <w:rsid w:val="000950DD"/>
    <w:rsid w:val="000A0173"/>
    <w:rsid w:val="000A08DB"/>
    <w:rsid w:val="000A1CC8"/>
    <w:rsid w:val="000A2387"/>
    <w:rsid w:val="000A2789"/>
    <w:rsid w:val="000A30A0"/>
    <w:rsid w:val="000A3539"/>
    <w:rsid w:val="000A3692"/>
    <w:rsid w:val="000A5671"/>
    <w:rsid w:val="000B0775"/>
    <w:rsid w:val="000B30E7"/>
    <w:rsid w:val="000B33C2"/>
    <w:rsid w:val="000B48E3"/>
    <w:rsid w:val="000B7252"/>
    <w:rsid w:val="000B7EC5"/>
    <w:rsid w:val="000C33A9"/>
    <w:rsid w:val="000C38F1"/>
    <w:rsid w:val="000C52E6"/>
    <w:rsid w:val="000C53E0"/>
    <w:rsid w:val="000C6E74"/>
    <w:rsid w:val="000C78CB"/>
    <w:rsid w:val="000D2208"/>
    <w:rsid w:val="000D5252"/>
    <w:rsid w:val="000D6F5E"/>
    <w:rsid w:val="000D713A"/>
    <w:rsid w:val="000E14DC"/>
    <w:rsid w:val="000E2132"/>
    <w:rsid w:val="000E7BDD"/>
    <w:rsid w:val="000F1526"/>
    <w:rsid w:val="000F165D"/>
    <w:rsid w:val="000F2405"/>
    <w:rsid w:val="000F59B9"/>
    <w:rsid w:val="001003A0"/>
    <w:rsid w:val="00102D36"/>
    <w:rsid w:val="00104EFA"/>
    <w:rsid w:val="00105600"/>
    <w:rsid w:val="00112A5E"/>
    <w:rsid w:val="00115A53"/>
    <w:rsid w:val="0011665D"/>
    <w:rsid w:val="00116FA4"/>
    <w:rsid w:val="0011730E"/>
    <w:rsid w:val="0011778F"/>
    <w:rsid w:val="00117B32"/>
    <w:rsid w:val="00120E31"/>
    <w:rsid w:val="001222EA"/>
    <w:rsid w:val="00122F99"/>
    <w:rsid w:val="001256E9"/>
    <w:rsid w:val="00125801"/>
    <w:rsid w:val="00130072"/>
    <w:rsid w:val="001305D1"/>
    <w:rsid w:val="0013084B"/>
    <w:rsid w:val="00130F9B"/>
    <w:rsid w:val="00131542"/>
    <w:rsid w:val="00131C26"/>
    <w:rsid w:val="00134B04"/>
    <w:rsid w:val="00136A0D"/>
    <w:rsid w:val="00137D11"/>
    <w:rsid w:val="001400AB"/>
    <w:rsid w:val="0014126C"/>
    <w:rsid w:val="001415A9"/>
    <w:rsid w:val="00142908"/>
    <w:rsid w:val="00142DEE"/>
    <w:rsid w:val="00144359"/>
    <w:rsid w:val="00144842"/>
    <w:rsid w:val="001458A6"/>
    <w:rsid w:val="0014597B"/>
    <w:rsid w:val="0015072B"/>
    <w:rsid w:val="00150DA6"/>
    <w:rsid w:val="00151758"/>
    <w:rsid w:val="00151DA8"/>
    <w:rsid w:val="00151DD8"/>
    <w:rsid w:val="0015409F"/>
    <w:rsid w:val="0015414D"/>
    <w:rsid w:val="00154397"/>
    <w:rsid w:val="0015552B"/>
    <w:rsid w:val="00161760"/>
    <w:rsid w:val="00161C5B"/>
    <w:rsid w:val="00161C79"/>
    <w:rsid w:val="001638B3"/>
    <w:rsid w:val="00164B0E"/>
    <w:rsid w:val="00164DB6"/>
    <w:rsid w:val="00165F46"/>
    <w:rsid w:val="00171B90"/>
    <w:rsid w:val="0017224E"/>
    <w:rsid w:val="00175F6B"/>
    <w:rsid w:val="0017631E"/>
    <w:rsid w:val="001763F4"/>
    <w:rsid w:val="00177C12"/>
    <w:rsid w:val="00180586"/>
    <w:rsid w:val="00182679"/>
    <w:rsid w:val="00184269"/>
    <w:rsid w:val="001851A8"/>
    <w:rsid w:val="001858F0"/>
    <w:rsid w:val="00186B63"/>
    <w:rsid w:val="00187229"/>
    <w:rsid w:val="001875F2"/>
    <w:rsid w:val="00187F09"/>
    <w:rsid w:val="001904B8"/>
    <w:rsid w:val="00190989"/>
    <w:rsid w:val="00191EF2"/>
    <w:rsid w:val="00192B8C"/>
    <w:rsid w:val="00192C13"/>
    <w:rsid w:val="00194149"/>
    <w:rsid w:val="00195D2F"/>
    <w:rsid w:val="001978FB"/>
    <w:rsid w:val="001A1951"/>
    <w:rsid w:val="001A1B85"/>
    <w:rsid w:val="001A1BB5"/>
    <w:rsid w:val="001A1F6B"/>
    <w:rsid w:val="001A2430"/>
    <w:rsid w:val="001A2598"/>
    <w:rsid w:val="001A5EDA"/>
    <w:rsid w:val="001A6EB8"/>
    <w:rsid w:val="001A746A"/>
    <w:rsid w:val="001A7547"/>
    <w:rsid w:val="001B1937"/>
    <w:rsid w:val="001B2BFD"/>
    <w:rsid w:val="001B2F13"/>
    <w:rsid w:val="001B4745"/>
    <w:rsid w:val="001B53DE"/>
    <w:rsid w:val="001B669F"/>
    <w:rsid w:val="001B7EBA"/>
    <w:rsid w:val="001C2A97"/>
    <w:rsid w:val="001C3A28"/>
    <w:rsid w:val="001C69A8"/>
    <w:rsid w:val="001D1109"/>
    <w:rsid w:val="001D1BDA"/>
    <w:rsid w:val="001D4FE8"/>
    <w:rsid w:val="001D6008"/>
    <w:rsid w:val="001D6C51"/>
    <w:rsid w:val="001D6E31"/>
    <w:rsid w:val="001E0A83"/>
    <w:rsid w:val="001E17E2"/>
    <w:rsid w:val="001E3C17"/>
    <w:rsid w:val="001E414F"/>
    <w:rsid w:val="001E4176"/>
    <w:rsid w:val="001E4505"/>
    <w:rsid w:val="001E50FB"/>
    <w:rsid w:val="001E5781"/>
    <w:rsid w:val="001E7CD3"/>
    <w:rsid w:val="001F1BC2"/>
    <w:rsid w:val="001F22D7"/>
    <w:rsid w:val="001F321B"/>
    <w:rsid w:val="001F3399"/>
    <w:rsid w:val="001F3D83"/>
    <w:rsid w:val="001F5440"/>
    <w:rsid w:val="001F5723"/>
    <w:rsid w:val="001F6984"/>
    <w:rsid w:val="001F6EC3"/>
    <w:rsid w:val="001F7593"/>
    <w:rsid w:val="00202C96"/>
    <w:rsid w:val="00205B96"/>
    <w:rsid w:val="00206197"/>
    <w:rsid w:val="002065B2"/>
    <w:rsid w:val="00210F2D"/>
    <w:rsid w:val="002128A7"/>
    <w:rsid w:val="00212CB4"/>
    <w:rsid w:val="00213D3B"/>
    <w:rsid w:val="00214093"/>
    <w:rsid w:val="00214A3A"/>
    <w:rsid w:val="0021521C"/>
    <w:rsid w:val="002176BA"/>
    <w:rsid w:val="0022225D"/>
    <w:rsid w:val="00222768"/>
    <w:rsid w:val="00223D0B"/>
    <w:rsid w:val="00224213"/>
    <w:rsid w:val="00227402"/>
    <w:rsid w:val="00227448"/>
    <w:rsid w:val="00227D02"/>
    <w:rsid w:val="002333C9"/>
    <w:rsid w:val="00234D35"/>
    <w:rsid w:val="00234D75"/>
    <w:rsid w:val="002377A3"/>
    <w:rsid w:val="0024152C"/>
    <w:rsid w:val="0024201F"/>
    <w:rsid w:val="0024306D"/>
    <w:rsid w:val="00243341"/>
    <w:rsid w:val="0024600C"/>
    <w:rsid w:val="00246163"/>
    <w:rsid w:val="00246786"/>
    <w:rsid w:val="00250E6B"/>
    <w:rsid w:val="00252721"/>
    <w:rsid w:val="00253A39"/>
    <w:rsid w:val="00254688"/>
    <w:rsid w:val="0025496E"/>
    <w:rsid w:val="00254D34"/>
    <w:rsid w:val="00257232"/>
    <w:rsid w:val="0026058B"/>
    <w:rsid w:val="00260B4B"/>
    <w:rsid w:val="00261816"/>
    <w:rsid w:val="0026344E"/>
    <w:rsid w:val="00263B12"/>
    <w:rsid w:val="00263EAB"/>
    <w:rsid w:val="00265A66"/>
    <w:rsid w:val="00274C09"/>
    <w:rsid w:val="002755D7"/>
    <w:rsid w:val="00277278"/>
    <w:rsid w:val="002817FE"/>
    <w:rsid w:val="00283CDE"/>
    <w:rsid w:val="00284A14"/>
    <w:rsid w:val="00285445"/>
    <w:rsid w:val="002907F5"/>
    <w:rsid w:val="00291994"/>
    <w:rsid w:val="0029287D"/>
    <w:rsid w:val="00292E45"/>
    <w:rsid w:val="0029368A"/>
    <w:rsid w:val="0029465C"/>
    <w:rsid w:val="0029497A"/>
    <w:rsid w:val="00297D76"/>
    <w:rsid w:val="002A1013"/>
    <w:rsid w:val="002A1F41"/>
    <w:rsid w:val="002A3FAC"/>
    <w:rsid w:val="002A420D"/>
    <w:rsid w:val="002A4278"/>
    <w:rsid w:val="002A598F"/>
    <w:rsid w:val="002A6FE0"/>
    <w:rsid w:val="002A714E"/>
    <w:rsid w:val="002A7920"/>
    <w:rsid w:val="002B0ED2"/>
    <w:rsid w:val="002B2BA6"/>
    <w:rsid w:val="002B2C73"/>
    <w:rsid w:val="002B3CE1"/>
    <w:rsid w:val="002B6EB0"/>
    <w:rsid w:val="002C295E"/>
    <w:rsid w:val="002C2DB5"/>
    <w:rsid w:val="002C2E8E"/>
    <w:rsid w:val="002C3D91"/>
    <w:rsid w:val="002C455D"/>
    <w:rsid w:val="002C48DB"/>
    <w:rsid w:val="002C4A08"/>
    <w:rsid w:val="002C4EEC"/>
    <w:rsid w:val="002C72AA"/>
    <w:rsid w:val="002C7F64"/>
    <w:rsid w:val="002D0BA1"/>
    <w:rsid w:val="002D0BB5"/>
    <w:rsid w:val="002D23A2"/>
    <w:rsid w:val="002D30B8"/>
    <w:rsid w:val="002D4639"/>
    <w:rsid w:val="002D532A"/>
    <w:rsid w:val="002D54B4"/>
    <w:rsid w:val="002D7340"/>
    <w:rsid w:val="002D7A23"/>
    <w:rsid w:val="002E1037"/>
    <w:rsid w:val="002E13A9"/>
    <w:rsid w:val="002E253C"/>
    <w:rsid w:val="002E2DA4"/>
    <w:rsid w:val="002E3AFA"/>
    <w:rsid w:val="002E3D2A"/>
    <w:rsid w:val="002E6AB6"/>
    <w:rsid w:val="002E7B7E"/>
    <w:rsid w:val="002F07EE"/>
    <w:rsid w:val="002F1BEA"/>
    <w:rsid w:val="002F21DF"/>
    <w:rsid w:val="002F2206"/>
    <w:rsid w:val="002F26D3"/>
    <w:rsid w:val="002F3DF0"/>
    <w:rsid w:val="002F4D3A"/>
    <w:rsid w:val="002F513D"/>
    <w:rsid w:val="002F607A"/>
    <w:rsid w:val="002F7BD1"/>
    <w:rsid w:val="00301FA8"/>
    <w:rsid w:val="003022AB"/>
    <w:rsid w:val="003045B8"/>
    <w:rsid w:val="0030696A"/>
    <w:rsid w:val="00306ECE"/>
    <w:rsid w:val="00307960"/>
    <w:rsid w:val="00307C97"/>
    <w:rsid w:val="003105CA"/>
    <w:rsid w:val="00310E09"/>
    <w:rsid w:val="00312FFC"/>
    <w:rsid w:val="00314CDA"/>
    <w:rsid w:val="00314DA5"/>
    <w:rsid w:val="003151BE"/>
    <w:rsid w:val="00316C24"/>
    <w:rsid w:val="00317A98"/>
    <w:rsid w:val="00321438"/>
    <w:rsid w:val="003218D7"/>
    <w:rsid w:val="00321E11"/>
    <w:rsid w:val="00323BB1"/>
    <w:rsid w:val="00324950"/>
    <w:rsid w:val="003268FB"/>
    <w:rsid w:val="003279FE"/>
    <w:rsid w:val="00330D91"/>
    <w:rsid w:val="00331213"/>
    <w:rsid w:val="00332DF0"/>
    <w:rsid w:val="00333682"/>
    <w:rsid w:val="00333F3D"/>
    <w:rsid w:val="0033671C"/>
    <w:rsid w:val="003375CE"/>
    <w:rsid w:val="00341A3C"/>
    <w:rsid w:val="00343240"/>
    <w:rsid w:val="00345B3B"/>
    <w:rsid w:val="0034605C"/>
    <w:rsid w:val="00346470"/>
    <w:rsid w:val="00351597"/>
    <w:rsid w:val="0035264D"/>
    <w:rsid w:val="00353A36"/>
    <w:rsid w:val="00353FE2"/>
    <w:rsid w:val="00354173"/>
    <w:rsid w:val="003542C6"/>
    <w:rsid w:val="00355121"/>
    <w:rsid w:val="0035661E"/>
    <w:rsid w:val="00356D43"/>
    <w:rsid w:val="00357201"/>
    <w:rsid w:val="0035766A"/>
    <w:rsid w:val="0036233A"/>
    <w:rsid w:val="00362DCA"/>
    <w:rsid w:val="00362E08"/>
    <w:rsid w:val="00363640"/>
    <w:rsid w:val="00363E56"/>
    <w:rsid w:val="00365174"/>
    <w:rsid w:val="00365B67"/>
    <w:rsid w:val="00365C50"/>
    <w:rsid w:val="00365F8B"/>
    <w:rsid w:val="003671F4"/>
    <w:rsid w:val="00367E96"/>
    <w:rsid w:val="00371D8B"/>
    <w:rsid w:val="00372EC9"/>
    <w:rsid w:val="00372ED3"/>
    <w:rsid w:val="0037369A"/>
    <w:rsid w:val="00375CDF"/>
    <w:rsid w:val="00375D2A"/>
    <w:rsid w:val="0037755C"/>
    <w:rsid w:val="00377A96"/>
    <w:rsid w:val="003817A8"/>
    <w:rsid w:val="00382589"/>
    <w:rsid w:val="0038696F"/>
    <w:rsid w:val="00386F01"/>
    <w:rsid w:val="00390AF7"/>
    <w:rsid w:val="003912C4"/>
    <w:rsid w:val="00392935"/>
    <w:rsid w:val="00392EE8"/>
    <w:rsid w:val="00393230"/>
    <w:rsid w:val="00393B7C"/>
    <w:rsid w:val="00394AB3"/>
    <w:rsid w:val="00394D70"/>
    <w:rsid w:val="00395AA7"/>
    <w:rsid w:val="00396029"/>
    <w:rsid w:val="00396D91"/>
    <w:rsid w:val="00397266"/>
    <w:rsid w:val="00397361"/>
    <w:rsid w:val="003A0923"/>
    <w:rsid w:val="003A1B12"/>
    <w:rsid w:val="003A244D"/>
    <w:rsid w:val="003A470B"/>
    <w:rsid w:val="003A67D0"/>
    <w:rsid w:val="003A7B41"/>
    <w:rsid w:val="003B0D0B"/>
    <w:rsid w:val="003B10C2"/>
    <w:rsid w:val="003B25C6"/>
    <w:rsid w:val="003B4182"/>
    <w:rsid w:val="003B5617"/>
    <w:rsid w:val="003B71BE"/>
    <w:rsid w:val="003C293F"/>
    <w:rsid w:val="003C3741"/>
    <w:rsid w:val="003C409E"/>
    <w:rsid w:val="003C4C1B"/>
    <w:rsid w:val="003C7D9E"/>
    <w:rsid w:val="003D2C1E"/>
    <w:rsid w:val="003D2C40"/>
    <w:rsid w:val="003D522E"/>
    <w:rsid w:val="003D72B3"/>
    <w:rsid w:val="003D7ECD"/>
    <w:rsid w:val="003E05CF"/>
    <w:rsid w:val="003E05FD"/>
    <w:rsid w:val="003E0AF8"/>
    <w:rsid w:val="003E207C"/>
    <w:rsid w:val="003E2645"/>
    <w:rsid w:val="003E37E6"/>
    <w:rsid w:val="003E3CD6"/>
    <w:rsid w:val="003E41DB"/>
    <w:rsid w:val="003E4436"/>
    <w:rsid w:val="003E4B7D"/>
    <w:rsid w:val="003E57C7"/>
    <w:rsid w:val="003F0D49"/>
    <w:rsid w:val="003F0DA5"/>
    <w:rsid w:val="003F118B"/>
    <w:rsid w:val="003F16B5"/>
    <w:rsid w:val="003F1B00"/>
    <w:rsid w:val="003F1C02"/>
    <w:rsid w:val="003F282A"/>
    <w:rsid w:val="003F38AA"/>
    <w:rsid w:val="003F4584"/>
    <w:rsid w:val="003F4B8C"/>
    <w:rsid w:val="003F681C"/>
    <w:rsid w:val="003F6960"/>
    <w:rsid w:val="003F6B22"/>
    <w:rsid w:val="004002A3"/>
    <w:rsid w:val="00404891"/>
    <w:rsid w:val="00406254"/>
    <w:rsid w:val="004070A8"/>
    <w:rsid w:val="0040722A"/>
    <w:rsid w:val="004072A3"/>
    <w:rsid w:val="004102F1"/>
    <w:rsid w:val="00410701"/>
    <w:rsid w:val="00412689"/>
    <w:rsid w:val="00412D89"/>
    <w:rsid w:val="004134AB"/>
    <w:rsid w:val="00417265"/>
    <w:rsid w:val="004172A8"/>
    <w:rsid w:val="004209ED"/>
    <w:rsid w:val="0042160E"/>
    <w:rsid w:val="0042384F"/>
    <w:rsid w:val="00424F66"/>
    <w:rsid w:val="004255B3"/>
    <w:rsid w:val="00431287"/>
    <w:rsid w:val="0043475E"/>
    <w:rsid w:val="00435A69"/>
    <w:rsid w:val="00446310"/>
    <w:rsid w:val="00446A1D"/>
    <w:rsid w:val="00447806"/>
    <w:rsid w:val="00447F21"/>
    <w:rsid w:val="004506B3"/>
    <w:rsid w:val="004525DC"/>
    <w:rsid w:val="00452718"/>
    <w:rsid w:val="00452C73"/>
    <w:rsid w:val="00453407"/>
    <w:rsid w:val="0045600F"/>
    <w:rsid w:val="00456962"/>
    <w:rsid w:val="00456A84"/>
    <w:rsid w:val="00460382"/>
    <w:rsid w:val="004607DC"/>
    <w:rsid w:val="00462302"/>
    <w:rsid w:val="004624E2"/>
    <w:rsid w:val="00462A95"/>
    <w:rsid w:val="00464829"/>
    <w:rsid w:val="00464973"/>
    <w:rsid w:val="00464C0A"/>
    <w:rsid w:val="00465508"/>
    <w:rsid w:val="00466C50"/>
    <w:rsid w:val="00467C1A"/>
    <w:rsid w:val="00470273"/>
    <w:rsid w:val="00470899"/>
    <w:rsid w:val="004738AF"/>
    <w:rsid w:val="00473904"/>
    <w:rsid w:val="00473E49"/>
    <w:rsid w:val="00474366"/>
    <w:rsid w:val="00477340"/>
    <w:rsid w:val="00477ABC"/>
    <w:rsid w:val="0048040F"/>
    <w:rsid w:val="00480497"/>
    <w:rsid w:val="00480BD2"/>
    <w:rsid w:val="00481FF5"/>
    <w:rsid w:val="00483300"/>
    <w:rsid w:val="00483537"/>
    <w:rsid w:val="00483A5C"/>
    <w:rsid w:val="004847BC"/>
    <w:rsid w:val="00484801"/>
    <w:rsid w:val="00484C2C"/>
    <w:rsid w:val="004863C5"/>
    <w:rsid w:val="004865EC"/>
    <w:rsid w:val="004868D2"/>
    <w:rsid w:val="0049010D"/>
    <w:rsid w:val="004919CE"/>
    <w:rsid w:val="0049398C"/>
    <w:rsid w:val="00493F9B"/>
    <w:rsid w:val="00495C04"/>
    <w:rsid w:val="004A252E"/>
    <w:rsid w:val="004A3FA9"/>
    <w:rsid w:val="004A6E38"/>
    <w:rsid w:val="004B030F"/>
    <w:rsid w:val="004B18B8"/>
    <w:rsid w:val="004B367D"/>
    <w:rsid w:val="004B6102"/>
    <w:rsid w:val="004B6F15"/>
    <w:rsid w:val="004B75A7"/>
    <w:rsid w:val="004B77A6"/>
    <w:rsid w:val="004C5C8E"/>
    <w:rsid w:val="004C64E9"/>
    <w:rsid w:val="004D152C"/>
    <w:rsid w:val="004D1CF7"/>
    <w:rsid w:val="004D70FF"/>
    <w:rsid w:val="004E0A8C"/>
    <w:rsid w:val="004E10BE"/>
    <w:rsid w:val="004E2CAB"/>
    <w:rsid w:val="004E2CCF"/>
    <w:rsid w:val="004E363E"/>
    <w:rsid w:val="004E4379"/>
    <w:rsid w:val="004E4FF8"/>
    <w:rsid w:val="004E6F02"/>
    <w:rsid w:val="004F05CB"/>
    <w:rsid w:val="004F13F2"/>
    <w:rsid w:val="004F40B3"/>
    <w:rsid w:val="004F698D"/>
    <w:rsid w:val="004F707A"/>
    <w:rsid w:val="004F7E87"/>
    <w:rsid w:val="0050100B"/>
    <w:rsid w:val="005019E5"/>
    <w:rsid w:val="0050247D"/>
    <w:rsid w:val="00502E4C"/>
    <w:rsid w:val="00503A80"/>
    <w:rsid w:val="005077E5"/>
    <w:rsid w:val="00510306"/>
    <w:rsid w:val="00510497"/>
    <w:rsid w:val="0051061F"/>
    <w:rsid w:val="00511527"/>
    <w:rsid w:val="00514D07"/>
    <w:rsid w:val="0051679A"/>
    <w:rsid w:val="00517109"/>
    <w:rsid w:val="0052199B"/>
    <w:rsid w:val="005242C1"/>
    <w:rsid w:val="00526F95"/>
    <w:rsid w:val="00527D1D"/>
    <w:rsid w:val="00530EE4"/>
    <w:rsid w:val="005314F7"/>
    <w:rsid w:val="00531CA1"/>
    <w:rsid w:val="00533638"/>
    <w:rsid w:val="00533AD2"/>
    <w:rsid w:val="005340D6"/>
    <w:rsid w:val="005348CC"/>
    <w:rsid w:val="005367B1"/>
    <w:rsid w:val="0053682A"/>
    <w:rsid w:val="0053776C"/>
    <w:rsid w:val="00545090"/>
    <w:rsid w:val="005454E7"/>
    <w:rsid w:val="00550CF6"/>
    <w:rsid w:val="0055231E"/>
    <w:rsid w:val="0055308F"/>
    <w:rsid w:val="00553C81"/>
    <w:rsid w:val="00553DAE"/>
    <w:rsid w:val="00553E72"/>
    <w:rsid w:val="0055429A"/>
    <w:rsid w:val="0055447C"/>
    <w:rsid w:val="005551B8"/>
    <w:rsid w:val="00555430"/>
    <w:rsid w:val="005568E5"/>
    <w:rsid w:val="005603FF"/>
    <w:rsid w:val="00560D9E"/>
    <w:rsid w:val="00561D62"/>
    <w:rsid w:val="00562314"/>
    <w:rsid w:val="00562FF4"/>
    <w:rsid w:val="0056531B"/>
    <w:rsid w:val="005665E8"/>
    <w:rsid w:val="0057050C"/>
    <w:rsid w:val="00570B1F"/>
    <w:rsid w:val="00570B70"/>
    <w:rsid w:val="005717BC"/>
    <w:rsid w:val="005719E0"/>
    <w:rsid w:val="00575819"/>
    <w:rsid w:val="0057582A"/>
    <w:rsid w:val="00576737"/>
    <w:rsid w:val="00576AE9"/>
    <w:rsid w:val="00577352"/>
    <w:rsid w:val="00577420"/>
    <w:rsid w:val="005774F5"/>
    <w:rsid w:val="00577D39"/>
    <w:rsid w:val="00580856"/>
    <w:rsid w:val="0058147C"/>
    <w:rsid w:val="00582344"/>
    <w:rsid w:val="005823B4"/>
    <w:rsid w:val="0058264E"/>
    <w:rsid w:val="00584C22"/>
    <w:rsid w:val="005851AD"/>
    <w:rsid w:val="00585747"/>
    <w:rsid w:val="00587824"/>
    <w:rsid w:val="00587E83"/>
    <w:rsid w:val="00590225"/>
    <w:rsid w:val="00590CCA"/>
    <w:rsid w:val="005924AB"/>
    <w:rsid w:val="00592A3B"/>
    <w:rsid w:val="00594E83"/>
    <w:rsid w:val="005A0FF2"/>
    <w:rsid w:val="005A1184"/>
    <w:rsid w:val="005A1E82"/>
    <w:rsid w:val="005A223D"/>
    <w:rsid w:val="005A366B"/>
    <w:rsid w:val="005A5AC9"/>
    <w:rsid w:val="005A6464"/>
    <w:rsid w:val="005A6A6E"/>
    <w:rsid w:val="005B0E09"/>
    <w:rsid w:val="005B1D33"/>
    <w:rsid w:val="005B270A"/>
    <w:rsid w:val="005B3303"/>
    <w:rsid w:val="005B4F3B"/>
    <w:rsid w:val="005B521D"/>
    <w:rsid w:val="005B5E09"/>
    <w:rsid w:val="005B7A34"/>
    <w:rsid w:val="005C0128"/>
    <w:rsid w:val="005C074C"/>
    <w:rsid w:val="005C1413"/>
    <w:rsid w:val="005C168D"/>
    <w:rsid w:val="005C1AE6"/>
    <w:rsid w:val="005C23E4"/>
    <w:rsid w:val="005C3F6A"/>
    <w:rsid w:val="005C3FCE"/>
    <w:rsid w:val="005C409F"/>
    <w:rsid w:val="005C4872"/>
    <w:rsid w:val="005C53C7"/>
    <w:rsid w:val="005C6FC5"/>
    <w:rsid w:val="005D07A7"/>
    <w:rsid w:val="005D0935"/>
    <w:rsid w:val="005D3438"/>
    <w:rsid w:val="005D3E05"/>
    <w:rsid w:val="005D4A39"/>
    <w:rsid w:val="005D5170"/>
    <w:rsid w:val="005D5315"/>
    <w:rsid w:val="005D7BC5"/>
    <w:rsid w:val="005E20DF"/>
    <w:rsid w:val="005E262A"/>
    <w:rsid w:val="005E2FC1"/>
    <w:rsid w:val="005E5C54"/>
    <w:rsid w:val="005E5F21"/>
    <w:rsid w:val="005E6C93"/>
    <w:rsid w:val="005E6FF5"/>
    <w:rsid w:val="005E7A32"/>
    <w:rsid w:val="005F27DB"/>
    <w:rsid w:val="005F3DA5"/>
    <w:rsid w:val="005F6E28"/>
    <w:rsid w:val="0060189C"/>
    <w:rsid w:val="006034AA"/>
    <w:rsid w:val="00603D98"/>
    <w:rsid w:val="00606722"/>
    <w:rsid w:val="00607F96"/>
    <w:rsid w:val="006114BD"/>
    <w:rsid w:val="00612CAE"/>
    <w:rsid w:val="00615DA0"/>
    <w:rsid w:val="00615F28"/>
    <w:rsid w:val="00616456"/>
    <w:rsid w:val="00620599"/>
    <w:rsid w:val="0062198C"/>
    <w:rsid w:val="006220EA"/>
    <w:rsid w:val="00622EAC"/>
    <w:rsid w:val="0062772A"/>
    <w:rsid w:val="00627BFC"/>
    <w:rsid w:val="006317E1"/>
    <w:rsid w:val="00632763"/>
    <w:rsid w:val="00633AE7"/>
    <w:rsid w:val="00634CD0"/>
    <w:rsid w:val="00636696"/>
    <w:rsid w:val="00637DBD"/>
    <w:rsid w:val="006405EA"/>
    <w:rsid w:val="0064103F"/>
    <w:rsid w:val="00643D56"/>
    <w:rsid w:val="00643F34"/>
    <w:rsid w:val="0064456D"/>
    <w:rsid w:val="00644B42"/>
    <w:rsid w:val="00646448"/>
    <w:rsid w:val="00646881"/>
    <w:rsid w:val="00647071"/>
    <w:rsid w:val="00651B94"/>
    <w:rsid w:val="00651FBC"/>
    <w:rsid w:val="00652846"/>
    <w:rsid w:val="00660653"/>
    <w:rsid w:val="00660677"/>
    <w:rsid w:val="0066158E"/>
    <w:rsid w:val="006635EA"/>
    <w:rsid w:val="00663EEE"/>
    <w:rsid w:val="006641C3"/>
    <w:rsid w:val="00664A64"/>
    <w:rsid w:val="0066674F"/>
    <w:rsid w:val="00666983"/>
    <w:rsid w:val="006674FC"/>
    <w:rsid w:val="006719C3"/>
    <w:rsid w:val="0067264F"/>
    <w:rsid w:val="006728D5"/>
    <w:rsid w:val="00672E1A"/>
    <w:rsid w:val="006747EF"/>
    <w:rsid w:val="00675BDB"/>
    <w:rsid w:val="00676572"/>
    <w:rsid w:val="006773BC"/>
    <w:rsid w:val="006819A9"/>
    <w:rsid w:val="00681A9D"/>
    <w:rsid w:val="00681F31"/>
    <w:rsid w:val="0068290A"/>
    <w:rsid w:val="00682F93"/>
    <w:rsid w:val="0068571A"/>
    <w:rsid w:val="006871F7"/>
    <w:rsid w:val="006911A4"/>
    <w:rsid w:val="0069287E"/>
    <w:rsid w:val="00692D86"/>
    <w:rsid w:val="00694C2F"/>
    <w:rsid w:val="0069755A"/>
    <w:rsid w:val="006A0B58"/>
    <w:rsid w:val="006A19D8"/>
    <w:rsid w:val="006A32A7"/>
    <w:rsid w:val="006A3CD3"/>
    <w:rsid w:val="006A3F07"/>
    <w:rsid w:val="006A409A"/>
    <w:rsid w:val="006A664C"/>
    <w:rsid w:val="006A7D79"/>
    <w:rsid w:val="006B0D5D"/>
    <w:rsid w:val="006B3134"/>
    <w:rsid w:val="006B3753"/>
    <w:rsid w:val="006B5AEA"/>
    <w:rsid w:val="006B5BA9"/>
    <w:rsid w:val="006B628F"/>
    <w:rsid w:val="006B7641"/>
    <w:rsid w:val="006C3707"/>
    <w:rsid w:val="006C3E80"/>
    <w:rsid w:val="006C55F4"/>
    <w:rsid w:val="006C7934"/>
    <w:rsid w:val="006D0C64"/>
    <w:rsid w:val="006D2473"/>
    <w:rsid w:val="006D3B3C"/>
    <w:rsid w:val="006D4A02"/>
    <w:rsid w:val="006D4B2A"/>
    <w:rsid w:val="006D54E2"/>
    <w:rsid w:val="006D5862"/>
    <w:rsid w:val="006D5DAB"/>
    <w:rsid w:val="006D764B"/>
    <w:rsid w:val="006D7B7A"/>
    <w:rsid w:val="006E0540"/>
    <w:rsid w:val="006E0D57"/>
    <w:rsid w:val="006E121D"/>
    <w:rsid w:val="006E277E"/>
    <w:rsid w:val="006E681A"/>
    <w:rsid w:val="006E76C3"/>
    <w:rsid w:val="006F2E3A"/>
    <w:rsid w:val="006F3365"/>
    <w:rsid w:val="006F37AB"/>
    <w:rsid w:val="006F3883"/>
    <w:rsid w:val="006F4003"/>
    <w:rsid w:val="006F62F0"/>
    <w:rsid w:val="006F7294"/>
    <w:rsid w:val="006F7C6C"/>
    <w:rsid w:val="00700173"/>
    <w:rsid w:val="007001B0"/>
    <w:rsid w:val="007005B5"/>
    <w:rsid w:val="0070122D"/>
    <w:rsid w:val="007053EB"/>
    <w:rsid w:val="007056EA"/>
    <w:rsid w:val="007075FC"/>
    <w:rsid w:val="00707653"/>
    <w:rsid w:val="00712075"/>
    <w:rsid w:val="00714418"/>
    <w:rsid w:val="007147BF"/>
    <w:rsid w:val="007155A6"/>
    <w:rsid w:val="007164A6"/>
    <w:rsid w:val="00717FE1"/>
    <w:rsid w:val="007209BC"/>
    <w:rsid w:val="007220DA"/>
    <w:rsid w:val="00722F29"/>
    <w:rsid w:val="0072435B"/>
    <w:rsid w:val="00725B96"/>
    <w:rsid w:val="0072609A"/>
    <w:rsid w:val="007274DA"/>
    <w:rsid w:val="00727E96"/>
    <w:rsid w:val="007303EF"/>
    <w:rsid w:val="00731014"/>
    <w:rsid w:val="0073195F"/>
    <w:rsid w:val="007333AD"/>
    <w:rsid w:val="00736153"/>
    <w:rsid w:val="00737DF5"/>
    <w:rsid w:val="007424C1"/>
    <w:rsid w:val="00743597"/>
    <w:rsid w:val="007437B9"/>
    <w:rsid w:val="007457B8"/>
    <w:rsid w:val="00746446"/>
    <w:rsid w:val="0074649B"/>
    <w:rsid w:val="0074677F"/>
    <w:rsid w:val="00747134"/>
    <w:rsid w:val="00751808"/>
    <w:rsid w:val="00751B2E"/>
    <w:rsid w:val="00753DCA"/>
    <w:rsid w:val="00755727"/>
    <w:rsid w:val="00756446"/>
    <w:rsid w:val="007565B2"/>
    <w:rsid w:val="00760414"/>
    <w:rsid w:val="0076186D"/>
    <w:rsid w:val="007624CF"/>
    <w:rsid w:val="00762AEB"/>
    <w:rsid w:val="007634E5"/>
    <w:rsid w:val="00764022"/>
    <w:rsid w:val="007653D3"/>
    <w:rsid w:val="00765444"/>
    <w:rsid w:val="00767254"/>
    <w:rsid w:val="00767605"/>
    <w:rsid w:val="00767A6B"/>
    <w:rsid w:val="00767B94"/>
    <w:rsid w:val="00776E37"/>
    <w:rsid w:val="00777C97"/>
    <w:rsid w:val="00782AAA"/>
    <w:rsid w:val="00782B0C"/>
    <w:rsid w:val="0078371D"/>
    <w:rsid w:val="0078455F"/>
    <w:rsid w:val="007846A7"/>
    <w:rsid w:val="0078525B"/>
    <w:rsid w:val="00785A27"/>
    <w:rsid w:val="00786C2C"/>
    <w:rsid w:val="00791D96"/>
    <w:rsid w:val="0079590C"/>
    <w:rsid w:val="00796D31"/>
    <w:rsid w:val="007976F4"/>
    <w:rsid w:val="007A0AFB"/>
    <w:rsid w:val="007A1F1D"/>
    <w:rsid w:val="007A227B"/>
    <w:rsid w:val="007A4C73"/>
    <w:rsid w:val="007A57B2"/>
    <w:rsid w:val="007A6A65"/>
    <w:rsid w:val="007A7BEF"/>
    <w:rsid w:val="007B0812"/>
    <w:rsid w:val="007B0DAA"/>
    <w:rsid w:val="007B270C"/>
    <w:rsid w:val="007B33E3"/>
    <w:rsid w:val="007B7528"/>
    <w:rsid w:val="007B75EF"/>
    <w:rsid w:val="007C0220"/>
    <w:rsid w:val="007C08C0"/>
    <w:rsid w:val="007C3FB9"/>
    <w:rsid w:val="007C4E9B"/>
    <w:rsid w:val="007C5A40"/>
    <w:rsid w:val="007D17D5"/>
    <w:rsid w:val="007D2BF2"/>
    <w:rsid w:val="007D3EAC"/>
    <w:rsid w:val="007D600D"/>
    <w:rsid w:val="007D673D"/>
    <w:rsid w:val="007D6B21"/>
    <w:rsid w:val="007E1BB9"/>
    <w:rsid w:val="007E1C0F"/>
    <w:rsid w:val="007E379D"/>
    <w:rsid w:val="007E5F80"/>
    <w:rsid w:val="007E6D30"/>
    <w:rsid w:val="007E6E00"/>
    <w:rsid w:val="007E7626"/>
    <w:rsid w:val="007F1C7E"/>
    <w:rsid w:val="007F68AC"/>
    <w:rsid w:val="007F720F"/>
    <w:rsid w:val="00801C30"/>
    <w:rsid w:val="00802582"/>
    <w:rsid w:val="008033B3"/>
    <w:rsid w:val="0080352F"/>
    <w:rsid w:val="008036C5"/>
    <w:rsid w:val="008047B9"/>
    <w:rsid w:val="00805DF2"/>
    <w:rsid w:val="008069E3"/>
    <w:rsid w:val="00810803"/>
    <w:rsid w:val="00811399"/>
    <w:rsid w:val="0081237F"/>
    <w:rsid w:val="0081287F"/>
    <w:rsid w:val="00813648"/>
    <w:rsid w:val="00814194"/>
    <w:rsid w:val="00814590"/>
    <w:rsid w:val="00814722"/>
    <w:rsid w:val="00814833"/>
    <w:rsid w:val="00815884"/>
    <w:rsid w:val="008176F4"/>
    <w:rsid w:val="00820254"/>
    <w:rsid w:val="008213F5"/>
    <w:rsid w:val="008219A6"/>
    <w:rsid w:val="008220A9"/>
    <w:rsid w:val="00822997"/>
    <w:rsid w:val="00822E36"/>
    <w:rsid w:val="00825A4B"/>
    <w:rsid w:val="00826033"/>
    <w:rsid w:val="00827312"/>
    <w:rsid w:val="008305A9"/>
    <w:rsid w:val="00832AB6"/>
    <w:rsid w:val="008349E4"/>
    <w:rsid w:val="00835D75"/>
    <w:rsid w:val="00836999"/>
    <w:rsid w:val="00836BD7"/>
    <w:rsid w:val="00840D7E"/>
    <w:rsid w:val="00840E0F"/>
    <w:rsid w:val="00841750"/>
    <w:rsid w:val="00842029"/>
    <w:rsid w:val="0084262B"/>
    <w:rsid w:val="00842C7E"/>
    <w:rsid w:val="00842CC7"/>
    <w:rsid w:val="008443E5"/>
    <w:rsid w:val="00844E49"/>
    <w:rsid w:val="00847782"/>
    <w:rsid w:val="00851672"/>
    <w:rsid w:val="00852D93"/>
    <w:rsid w:val="0085395C"/>
    <w:rsid w:val="00855308"/>
    <w:rsid w:val="00855F53"/>
    <w:rsid w:val="00860438"/>
    <w:rsid w:val="00860682"/>
    <w:rsid w:val="00861A92"/>
    <w:rsid w:val="00861BE4"/>
    <w:rsid w:val="00861C43"/>
    <w:rsid w:val="00861C4D"/>
    <w:rsid w:val="00866111"/>
    <w:rsid w:val="00866F06"/>
    <w:rsid w:val="0086708A"/>
    <w:rsid w:val="00871517"/>
    <w:rsid w:val="00871EA5"/>
    <w:rsid w:val="008761EC"/>
    <w:rsid w:val="00876A46"/>
    <w:rsid w:val="00881859"/>
    <w:rsid w:val="008835DD"/>
    <w:rsid w:val="008861E3"/>
    <w:rsid w:val="008866A9"/>
    <w:rsid w:val="0089046D"/>
    <w:rsid w:val="00892072"/>
    <w:rsid w:val="00893184"/>
    <w:rsid w:val="008942D2"/>
    <w:rsid w:val="008951A0"/>
    <w:rsid w:val="008953CD"/>
    <w:rsid w:val="008A1B38"/>
    <w:rsid w:val="008A2F61"/>
    <w:rsid w:val="008A42F0"/>
    <w:rsid w:val="008A5EE6"/>
    <w:rsid w:val="008A6EAF"/>
    <w:rsid w:val="008B0C4E"/>
    <w:rsid w:val="008B0EBF"/>
    <w:rsid w:val="008B0EE9"/>
    <w:rsid w:val="008B20D3"/>
    <w:rsid w:val="008B2167"/>
    <w:rsid w:val="008B2A4B"/>
    <w:rsid w:val="008B2D3D"/>
    <w:rsid w:val="008B36BA"/>
    <w:rsid w:val="008B4DED"/>
    <w:rsid w:val="008B6836"/>
    <w:rsid w:val="008C011F"/>
    <w:rsid w:val="008C0B3C"/>
    <w:rsid w:val="008C1A85"/>
    <w:rsid w:val="008C1A9E"/>
    <w:rsid w:val="008C1C47"/>
    <w:rsid w:val="008C1D1F"/>
    <w:rsid w:val="008C1EA7"/>
    <w:rsid w:val="008C2768"/>
    <w:rsid w:val="008C2AA4"/>
    <w:rsid w:val="008C2D63"/>
    <w:rsid w:val="008C2E3B"/>
    <w:rsid w:val="008C3BEE"/>
    <w:rsid w:val="008C4B0A"/>
    <w:rsid w:val="008C50DE"/>
    <w:rsid w:val="008C5F57"/>
    <w:rsid w:val="008C6D3B"/>
    <w:rsid w:val="008C713F"/>
    <w:rsid w:val="008D322F"/>
    <w:rsid w:val="008D3A5A"/>
    <w:rsid w:val="008D4B75"/>
    <w:rsid w:val="008D7DC8"/>
    <w:rsid w:val="008E0391"/>
    <w:rsid w:val="008E1C8E"/>
    <w:rsid w:val="008E291A"/>
    <w:rsid w:val="008E29FB"/>
    <w:rsid w:val="008E52DE"/>
    <w:rsid w:val="008E64E2"/>
    <w:rsid w:val="008E7BBE"/>
    <w:rsid w:val="008F0335"/>
    <w:rsid w:val="008F1648"/>
    <w:rsid w:val="008F4018"/>
    <w:rsid w:val="008F4B48"/>
    <w:rsid w:val="00900B5B"/>
    <w:rsid w:val="009019A5"/>
    <w:rsid w:val="00901D20"/>
    <w:rsid w:val="0090377A"/>
    <w:rsid w:val="0090494F"/>
    <w:rsid w:val="00905A84"/>
    <w:rsid w:val="00906B64"/>
    <w:rsid w:val="00910C6C"/>
    <w:rsid w:val="00913B59"/>
    <w:rsid w:val="00914168"/>
    <w:rsid w:val="0091451B"/>
    <w:rsid w:val="00916663"/>
    <w:rsid w:val="00921FFF"/>
    <w:rsid w:val="009260A4"/>
    <w:rsid w:val="00926767"/>
    <w:rsid w:val="00927937"/>
    <w:rsid w:val="00927CD9"/>
    <w:rsid w:val="00931D05"/>
    <w:rsid w:val="00933CFB"/>
    <w:rsid w:val="00933DB2"/>
    <w:rsid w:val="00935281"/>
    <w:rsid w:val="00935344"/>
    <w:rsid w:val="00935470"/>
    <w:rsid w:val="00937361"/>
    <w:rsid w:val="0094154C"/>
    <w:rsid w:val="00944B4E"/>
    <w:rsid w:val="00945379"/>
    <w:rsid w:val="009456FD"/>
    <w:rsid w:val="009457C8"/>
    <w:rsid w:val="009458DC"/>
    <w:rsid w:val="00946129"/>
    <w:rsid w:val="009466A1"/>
    <w:rsid w:val="00947137"/>
    <w:rsid w:val="00951162"/>
    <w:rsid w:val="00951778"/>
    <w:rsid w:val="00952110"/>
    <w:rsid w:val="00952CA7"/>
    <w:rsid w:val="00953CA6"/>
    <w:rsid w:val="00956C02"/>
    <w:rsid w:val="00961730"/>
    <w:rsid w:val="009659FC"/>
    <w:rsid w:val="00966307"/>
    <w:rsid w:val="00966BB0"/>
    <w:rsid w:val="00970A91"/>
    <w:rsid w:val="00971742"/>
    <w:rsid w:val="009731AD"/>
    <w:rsid w:val="0097343A"/>
    <w:rsid w:val="00974B62"/>
    <w:rsid w:val="009763F9"/>
    <w:rsid w:val="00977814"/>
    <w:rsid w:val="00980357"/>
    <w:rsid w:val="00982DBE"/>
    <w:rsid w:val="00984DA2"/>
    <w:rsid w:val="00985A29"/>
    <w:rsid w:val="009904B1"/>
    <w:rsid w:val="0099266A"/>
    <w:rsid w:val="00993571"/>
    <w:rsid w:val="00993770"/>
    <w:rsid w:val="00995680"/>
    <w:rsid w:val="0099638F"/>
    <w:rsid w:val="009971D1"/>
    <w:rsid w:val="009A0021"/>
    <w:rsid w:val="009A1737"/>
    <w:rsid w:val="009A1E45"/>
    <w:rsid w:val="009A25EF"/>
    <w:rsid w:val="009A3048"/>
    <w:rsid w:val="009A44AB"/>
    <w:rsid w:val="009A6F4D"/>
    <w:rsid w:val="009B1070"/>
    <w:rsid w:val="009B5275"/>
    <w:rsid w:val="009B6DFA"/>
    <w:rsid w:val="009B6E7E"/>
    <w:rsid w:val="009C1231"/>
    <w:rsid w:val="009C1956"/>
    <w:rsid w:val="009C26B2"/>
    <w:rsid w:val="009C2974"/>
    <w:rsid w:val="009D0861"/>
    <w:rsid w:val="009D0899"/>
    <w:rsid w:val="009D1473"/>
    <w:rsid w:val="009D18F4"/>
    <w:rsid w:val="009D226E"/>
    <w:rsid w:val="009D3323"/>
    <w:rsid w:val="009D3E82"/>
    <w:rsid w:val="009D4926"/>
    <w:rsid w:val="009D5519"/>
    <w:rsid w:val="009D7EA4"/>
    <w:rsid w:val="009E034B"/>
    <w:rsid w:val="009E20EF"/>
    <w:rsid w:val="009E2148"/>
    <w:rsid w:val="009E3371"/>
    <w:rsid w:val="009E35F3"/>
    <w:rsid w:val="009E4219"/>
    <w:rsid w:val="009E431E"/>
    <w:rsid w:val="009E55C0"/>
    <w:rsid w:val="009F00BB"/>
    <w:rsid w:val="009F0325"/>
    <w:rsid w:val="009F0692"/>
    <w:rsid w:val="009F1F8B"/>
    <w:rsid w:val="009F3026"/>
    <w:rsid w:val="009F49CC"/>
    <w:rsid w:val="009F5525"/>
    <w:rsid w:val="009F5EEC"/>
    <w:rsid w:val="009F6D4C"/>
    <w:rsid w:val="009F7259"/>
    <w:rsid w:val="00A024D4"/>
    <w:rsid w:val="00A02740"/>
    <w:rsid w:val="00A02BA7"/>
    <w:rsid w:val="00A03393"/>
    <w:rsid w:val="00A03842"/>
    <w:rsid w:val="00A04EB4"/>
    <w:rsid w:val="00A06E47"/>
    <w:rsid w:val="00A07169"/>
    <w:rsid w:val="00A114D1"/>
    <w:rsid w:val="00A11F13"/>
    <w:rsid w:val="00A13ADD"/>
    <w:rsid w:val="00A159D6"/>
    <w:rsid w:val="00A15B53"/>
    <w:rsid w:val="00A176DF"/>
    <w:rsid w:val="00A17D55"/>
    <w:rsid w:val="00A22626"/>
    <w:rsid w:val="00A229DB"/>
    <w:rsid w:val="00A22D15"/>
    <w:rsid w:val="00A26431"/>
    <w:rsid w:val="00A26A19"/>
    <w:rsid w:val="00A26FF5"/>
    <w:rsid w:val="00A27499"/>
    <w:rsid w:val="00A274B1"/>
    <w:rsid w:val="00A32492"/>
    <w:rsid w:val="00A3257E"/>
    <w:rsid w:val="00A327C9"/>
    <w:rsid w:val="00A332AB"/>
    <w:rsid w:val="00A33F1A"/>
    <w:rsid w:val="00A34345"/>
    <w:rsid w:val="00A345F9"/>
    <w:rsid w:val="00A35E65"/>
    <w:rsid w:val="00A36022"/>
    <w:rsid w:val="00A41227"/>
    <w:rsid w:val="00A42098"/>
    <w:rsid w:val="00A42ADC"/>
    <w:rsid w:val="00A42B1D"/>
    <w:rsid w:val="00A4391C"/>
    <w:rsid w:val="00A43F79"/>
    <w:rsid w:val="00A44A60"/>
    <w:rsid w:val="00A44E12"/>
    <w:rsid w:val="00A4534F"/>
    <w:rsid w:val="00A475B5"/>
    <w:rsid w:val="00A50F2A"/>
    <w:rsid w:val="00A52F11"/>
    <w:rsid w:val="00A52FA2"/>
    <w:rsid w:val="00A53ABC"/>
    <w:rsid w:val="00A5448A"/>
    <w:rsid w:val="00A545EC"/>
    <w:rsid w:val="00A548D9"/>
    <w:rsid w:val="00A556F1"/>
    <w:rsid w:val="00A563DC"/>
    <w:rsid w:val="00A57100"/>
    <w:rsid w:val="00A61B14"/>
    <w:rsid w:val="00A61FEB"/>
    <w:rsid w:val="00A623B3"/>
    <w:rsid w:val="00A62F78"/>
    <w:rsid w:val="00A63775"/>
    <w:rsid w:val="00A643E1"/>
    <w:rsid w:val="00A64AFD"/>
    <w:rsid w:val="00A64B65"/>
    <w:rsid w:val="00A64CD8"/>
    <w:rsid w:val="00A65092"/>
    <w:rsid w:val="00A65D74"/>
    <w:rsid w:val="00A66D91"/>
    <w:rsid w:val="00A6700B"/>
    <w:rsid w:val="00A67422"/>
    <w:rsid w:val="00A67A04"/>
    <w:rsid w:val="00A7018A"/>
    <w:rsid w:val="00A70221"/>
    <w:rsid w:val="00A73F67"/>
    <w:rsid w:val="00A74312"/>
    <w:rsid w:val="00A75CCF"/>
    <w:rsid w:val="00A75DAA"/>
    <w:rsid w:val="00A802B6"/>
    <w:rsid w:val="00A80BB1"/>
    <w:rsid w:val="00A80D14"/>
    <w:rsid w:val="00A80D39"/>
    <w:rsid w:val="00A8179C"/>
    <w:rsid w:val="00A82770"/>
    <w:rsid w:val="00A8384C"/>
    <w:rsid w:val="00A85BA2"/>
    <w:rsid w:val="00A90BF1"/>
    <w:rsid w:val="00A9242F"/>
    <w:rsid w:val="00A92DBA"/>
    <w:rsid w:val="00A92EC1"/>
    <w:rsid w:val="00A93D02"/>
    <w:rsid w:val="00A948BF"/>
    <w:rsid w:val="00A959DA"/>
    <w:rsid w:val="00A96989"/>
    <w:rsid w:val="00A97C7B"/>
    <w:rsid w:val="00A97FDC"/>
    <w:rsid w:val="00AA0CCE"/>
    <w:rsid w:val="00AA0CE5"/>
    <w:rsid w:val="00AA68A2"/>
    <w:rsid w:val="00AB0403"/>
    <w:rsid w:val="00AB130A"/>
    <w:rsid w:val="00AB2151"/>
    <w:rsid w:val="00AB2925"/>
    <w:rsid w:val="00AB2DD1"/>
    <w:rsid w:val="00AB30C3"/>
    <w:rsid w:val="00AB52B2"/>
    <w:rsid w:val="00AB6046"/>
    <w:rsid w:val="00AB6807"/>
    <w:rsid w:val="00AB6EAF"/>
    <w:rsid w:val="00AB746E"/>
    <w:rsid w:val="00AC02B9"/>
    <w:rsid w:val="00AC057F"/>
    <w:rsid w:val="00AC069E"/>
    <w:rsid w:val="00AC0E45"/>
    <w:rsid w:val="00AC1DA7"/>
    <w:rsid w:val="00AC2484"/>
    <w:rsid w:val="00AC28AF"/>
    <w:rsid w:val="00AC3B62"/>
    <w:rsid w:val="00AC4228"/>
    <w:rsid w:val="00AC4B10"/>
    <w:rsid w:val="00AC526F"/>
    <w:rsid w:val="00AC575E"/>
    <w:rsid w:val="00AC6435"/>
    <w:rsid w:val="00AC6D44"/>
    <w:rsid w:val="00AC7047"/>
    <w:rsid w:val="00AC77AD"/>
    <w:rsid w:val="00AC7818"/>
    <w:rsid w:val="00AD15F5"/>
    <w:rsid w:val="00AD1F34"/>
    <w:rsid w:val="00AD28F0"/>
    <w:rsid w:val="00AD2C3A"/>
    <w:rsid w:val="00AD4CEC"/>
    <w:rsid w:val="00AD4D50"/>
    <w:rsid w:val="00AD59F9"/>
    <w:rsid w:val="00AD6DD5"/>
    <w:rsid w:val="00AD711A"/>
    <w:rsid w:val="00AD71CC"/>
    <w:rsid w:val="00AE0482"/>
    <w:rsid w:val="00AE2877"/>
    <w:rsid w:val="00AE2FC7"/>
    <w:rsid w:val="00AE37FE"/>
    <w:rsid w:val="00AE45B6"/>
    <w:rsid w:val="00AE5989"/>
    <w:rsid w:val="00AE5B9F"/>
    <w:rsid w:val="00AE6C98"/>
    <w:rsid w:val="00AF040D"/>
    <w:rsid w:val="00AF04C8"/>
    <w:rsid w:val="00AF0589"/>
    <w:rsid w:val="00AF215D"/>
    <w:rsid w:val="00AF2C10"/>
    <w:rsid w:val="00AF55A3"/>
    <w:rsid w:val="00AF5BA9"/>
    <w:rsid w:val="00AF60C2"/>
    <w:rsid w:val="00B00456"/>
    <w:rsid w:val="00B0051C"/>
    <w:rsid w:val="00B00D46"/>
    <w:rsid w:val="00B02B67"/>
    <w:rsid w:val="00B04642"/>
    <w:rsid w:val="00B0593D"/>
    <w:rsid w:val="00B06299"/>
    <w:rsid w:val="00B06443"/>
    <w:rsid w:val="00B07892"/>
    <w:rsid w:val="00B07961"/>
    <w:rsid w:val="00B07A4C"/>
    <w:rsid w:val="00B1050E"/>
    <w:rsid w:val="00B1065F"/>
    <w:rsid w:val="00B12771"/>
    <w:rsid w:val="00B1320D"/>
    <w:rsid w:val="00B143BC"/>
    <w:rsid w:val="00B1457E"/>
    <w:rsid w:val="00B147CA"/>
    <w:rsid w:val="00B14DBB"/>
    <w:rsid w:val="00B14E35"/>
    <w:rsid w:val="00B152D6"/>
    <w:rsid w:val="00B205C9"/>
    <w:rsid w:val="00B21AD9"/>
    <w:rsid w:val="00B22FC3"/>
    <w:rsid w:val="00B23830"/>
    <w:rsid w:val="00B26699"/>
    <w:rsid w:val="00B26E81"/>
    <w:rsid w:val="00B30839"/>
    <w:rsid w:val="00B31CF3"/>
    <w:rsid w:val="00B33561"/>
    <w:rsid w:val="00B34A4A"/>
    <w:rsid w:val="00B34D15"/>
    <w:rsid w:val="00B35513"/>
    <w:rsid w:val="00B35FF8"/>
    <w:rsid w:val="00B42DB1"/>
    <w:rsid w:val="00B42E94"/>
    <w:rsid w:val="00B43E50"/>
    <w:rsid w:val="00B450A9"/>
    <w:rsid w:val="00B46D48"/>
    <w:rsid w:val="00B47A62"/>
    <w:rsid w:val="00B5155B"/>
    <w:rsid w:val="00B5416B"/>
    <w:rsid w:val="00B55072"/>
    <w:rsid w:val="00B57936"/>
    <w:rsid w:val="00B60146"/>
    <w:rsid w:val="00B621DA"/>
    <w:rsid w:val="00B62627"/>
    <w:rsid w:val="00B630AB"/>
    <w:rsid w:val="00B63431"/>
    <w:rsid w:val="00B649DD"/>
    <w:rsid w:val="00B6646A"/>
    <w:rsid w:val="00B669FF"/>
    <w:rsid w:val="00B7088E"/>
    <w:rsid w:val="00B71FCF"/>
    <w:rsid w:val="00B74A43"/>
    <w:rsid w:val="00B74AF0"/>
    <w:rsid w:val="00B74B8C"/>
    <w:rsid w:val="00B768BC"/>
    <w:rsid w:val="00B80F21"/>
    <w:rsid w:val="00B879D6"/>
    <w:rsid w:val="00B9102F"/>
    <w:rsid w:val="00B93345"/>
    <w:rsid w:val="00B94170"/>
    <w:rsid w:val="00B961A8"/>
    <w:rsid w:val="00B968EF"/>
    <w:rsid w:val="00B9777E"/>
    <w:rsid w:val="00B97929"/>
    <w:rsid w:val="00B97BBE"/>
    <w:rsid w:val="00BA239D"/>
    <w:rsid w:val="00BA2531"/>
    <w:rsid w:val="00BA349C"/>
    <w:rsid w:val="00BA58DC"/>
    <w:rsid w:val="00BA594D"/>
    <w:rsid w:val="00BB41E8"/>
    <w:rsid w:val="00BB4566"/>
    <w:rsid w:val="00BB459C"/>
    <w:rsid w:val="00BB47E2"/>
    <w:rsid w:val="00BB5409"/>
    <w:rsid w:val="00BC0E0D"/>
    <w:rsid w:val="00BC1A87"/>
    <w:rsid w:val="00BC2478"/>
    <w:rsid w:val="00BC2EC1"/>
    <w:rsid w:val="00BC53BC"/>
    <w:rsid w:val="00BC581E"/>
    <w:rsid w:val="00BC5914"/>
    <w:rsid w:val="00BC5DCA"/>
    <w:rsid w:val="00BC65EA"/>
    <w:rsid w:val="00BD15EB"/>
    <w:rsid w:val="00BD1AAA"/>
    <w:rsid w:val="00BD47B8"/>
    <w:rsid w:val="00BD4BC1"/>
    <w:rsid w:val="00BD52A0"/>
    <w:rsid w:val="00BE029E"/>
    <w:rsid w:val="00BE0E58"/>
    <w:rsid w:val="00BE118D"/>
    <w:rsid w:val="00BE1824"/>
    <w:rsid w:val="00BE1B9E"/>
    <w:rsid w:val="00BE1DD0"/>
    <w:rsid w:val="00BE4092"/>
    <w:rsid w:val="00BE6042"/>
    <w:rsid w:val="00BE731B"/>
    <w:rsid w:val="00BF47AF"/>
    <w:rsid w:val="00BF481F"/>
    <w:rsid w:val="00BF60A4"/>
    <w:rsid w:val="00BF7387"/>
    <w:rsid w:val="00C00FF9"/>
    <w:rsid w:val="00C01933"/>
    <w:rsid w:val="00C01D0B"/>
    <w:rsid w:val="00C01FA8"/>
    <w:rsid w:val="00C02083"/>
    <w:rsid w:val="00C02E2C"/>
    <w:rsid w:val="00C0537E"/>
    <w:rsid w:val="00C060A7"/>
    <w:rsid w:val="00C0752D"/>
    <w:rsid w:val="00C07952"/>
    <w:rsid w:val="00C118E0"/>
    <w:rsid w:val="00C11E7C"/>
    <w:rsid w:val="00C12C40"/>
    <w:rsid w:val="00C13319"/>
    <w:rsid w:val="00C1371C"/>
    <w:rsid w:val="00C13F45"/>
    <w:rsid w:val="00C14BCE"/>
    <w:rsid w:val="00C158E4"/>
    <w:rsid w:val="00C16E8E"/>
    <w:rsid w:val="00C20135"/>
    <w:rsid w:val="00C21A29"/>
    <w:rsid w:val="00C23F40"/>
    <w:rsid w:val="00C2470B"/>
    <w:rsid w:val="00C24B6B"/>
    <w:rsid w:val="00C25197"/>
    <w:rsid w:val="00C25C08"/>
    <w:rsid w:val="00C25DFA"/>
    <w:rsid w:val="00C26535"/>
    <w:rsid w:val="00C37358"/>
    <w:rsid w:val="00C40BBE"/>
    <w:rsid w:val="00C41271"/>
    <w:rsid w:val="00C44AAD"/>
    <w:rsid w:val="00C46043"/>
    <w:rsid w:val="00C504F0"/>
    <w:rsid w:val="00C51213"/>
    <w:rsid w:val="00C51D8B"/>
    <w:rsid w:val="00C5225D"/>
    <w:rsid w:val="00C5409D"/>
    <w:rsid w:val="00C5450D"/>
    <w:rsid w:val="00C5562F"/>
    <w:rsid w:val="00C55E2D"/>
    <w:rsid w:val="00C56DD7"/>
    <w:rsid w:val="00C62E0D"/>
    <w:rsid w:val="00C62F90"/>
    <w:rsid w:val="00C67B8D"/>
    <w:rsid w:val="00C67C38"/>
    <w:rsid w:val="00C72845"/>
    <w:rsid w:val="00C728B0"/>
    <w:rsid w:val="00C73BB0"/>
    <w:rsid w:val="00C7462C"/>
    <w:rsid w:val="00C75D92"/>
    <w:rsid w:val="00C766F6"/>
    <w:rsid w:val="00C77060"/>
    <w:rsid w:val="00C77299"/>
    <w:rsid w:val="00C773E0"/>
    <w:rsid w:val="00C80531"/>
    <w:rsid w:val="00C84982"/>
    <w:rsid w:val="00C849F8"/>
    <w:rsid w:val="00C856C3"/>
    <w:rsid w:val="00C86537"/>
    <w:rsid w:val="00C86BAC"/>
    <w:rsid w:val="00C90CFD"/>
    <w:rsid w:val="00C90FBA"/>
    <w:rsid w:val="00C92FDD"/>
    <w:rsid w:val="00C93708"/>
    <w:rsid w:val="00C94225"/>
    <w:rsid w:val="00C9482B"/>
    <w:rsid w:val="00C949FB"/>
    <w:rsid w:val="00C965C6"/>
    <w:rsid w:val="00C97876"/>
    <w:rsid w:val="00CA0C30"/>
    <w:rsid w:val="00CA2626"/>
    <w:rsid w:val="00CA43A1"/>
    <w:rsid w:val="00CA49F0"/>
    <w:rsid w:val="00CA5F53"/>
    <w:rsid w:val="00CA67AC"/>
    <w:rsid w:val="00CB02A0"/>
    <w:rsid w:val="00CB059F"/>
    <w:rsid w:val="00CB1601"/>
    <w:rsid w:val="00CB1FDE"/>
    <w:rsid w:val="00CB6A01"/>
    <w:rsid w:val="00CB77A9"/>
    <w:rsid w:val="00CC0AE0"/>
    <w:rsid w:val="00CC0EEA"/>
    <w:rsid w:val="00CC174D"/>
    <w:rsid w:val="00CC1D79"/>
    <w:rsid w:val="00CC1EEC"/>
    <w:rsid w:val="00CC5587"/>
    <w:rsid w:val="00CC5B97"/>
    <w:rsid w:val="00CC67E3"/>
    <w:rsid w:val="00CD007F"/>
    <w:rsid w:val="00CD26B1"/>
    <w:rsid w:val="00CD2F42"/>
    <w:rsid w:val="00CD3FF8"/>
    <w:rsid w:val="00CD427D"/>
    <w:rsid w:val="00CD488A"/>
    <w:rsid w:val="00CD4A28"/>
    <w:rsid w:val="00CD5B0E"/>
    <w:rsid w:val="00CD5F5E"/>
    <w:rsid w:val="00CD7373"/>
    <w:rsid w:val="00CE167D"/>
    <w:rsid w:val="00CE1932"/>
    <w:rsid w:val="00CE3593"/>
    <w:rsid w:val="00CE3D8B"/>
    <w:rsid w:val="00CE43C4"/>
    <w:rsid w:val="00CE455B"/>
    <w:rsid w:val="00CE457F"/>
    <w:rsid w:val="00CE5CB6"/>
    <w:rsid w:val="00CF227A"/>
    <w:rsid w:val="00CF311A"/>
    <w:rsid w:val="00CF34E1"/>
    <w:rsid w:val="00CF4789"/>
    <w:rsid w:val="00CF49E2"/>
    <w:rsid w:val="00CF5163"/>
    <w:rsid w:val="00CF7986"/>
    <w:rsid w:val="00D00098"/>
    <w:rsid w:val="00D00AEA"/>
    <w:rsid w:val="00D01D7C"/>
    <w:rsid w:val="00D022F3"/>
    <w:rsid w:val="00D02D79"/>
    <w:rsid w:val="00D03222"/>
    <w:rsid w:val="00D04AE3"/>
    <w:rsid w:val="00D0500B"/>
    <w:rsid w:val="00D06620"/>
    <w:rsid w:val="00D06EC0"/>
    <w:rsid w:val="00D07AE4"/>
    <w:rsid w:val="00D07B8F"/>
    <w:rsid w:val="00D118DD"/>
    <w:rsid w:val="00D12E16"/>
    <w:rsid w:val="00D12EB1"/>
    <w:rsid w:val="00D12FB8"/>
    <w:rsid w:val="00D13C46"/>
    <w:rsid w:val="00D15ED6"/>
    <w:rsid w:val="00D1650B"/>
    <w:rsid w:val="00D17448"/>
    <w:rsid w:val="00D17934"/>
    <w:rsid w:val="00D20B16"/>
    <w:rsid w:val="00D21B61"/>
    <w:rsid w:val="00D24380"/>
    <w:rsid w:val="00D2639B"/>
    <w:rsid w:val="00D26994"/>
    <w:rsid w:val="00D26F32"/>
    <w:rsid w:val="00D3001E"/>
    <w:rsid w:val="00D33A4D"/>
    <w:rsid w:val="00D34903"/>
    <w:rsid w:val="00D35DCA"/>
    <w:rsid w:val="00D37EEF"/>
    <w:rsid w:val="00D40355"/>
    <w:rsid w:val="00D41162"/>
    <w:rsid w:val="00D41829"/>
    <w:rsid w:val="00D423A9"/>
    <w:rsid w:val="00D44B1F"/>
    <w:rsid w:val="00D51CD1"/>
    <w:rsid w:val="00D54915"/>
    <w:rsid w:val="00D5501F"/>
    <w:rsid w:val="00D55FB6"/>
    <w:rsid w:val="00D56E7A"/>
    <w:rsid w:val="00D571A7"/>
    <w:rsid w:val="00D60815"/>
    <w:rsid w:val="00D60D6C"/>
    <w:rsid w:val="00D61088"/>
    <w:rsid w:val="00D61777"/>
    <w:rsid w:val="00D6259B"/>
    <w:rsid w:val="00D65CA5"/>
    <w:rsid w:val="00D67610"/>
    <w:rsid w:val="00D67D43"/>
    <w:rsid w:val="00D7149B"/>
    <w:rsid w:val="00D720A1"/>
    <w:rsid w:val="00D74E45"/>
    <w:rsid w:val="00D7514F"/>
    <w:rsid w:val="00D75AF7"/>
    <w:rsid w:val="00D7640A"/>
    <w:rsid w:val="00D77D32"/>
    <w:rsid w:val="00D84590"/>
    <w:rsid w:val="00D84D40"/>
    <w:rsid w:val="00D84E16"/>
    <w:rsid w:val="00D85112"/>
    <w:rsid w:val="00D8525F"/>
    <w:rsid w:val="00D86370"/>
    <w:rsid w:val="00D86422"/>
    <w:rsid w:val="00D90156"/>
    <w:rsid w:val="00D9434D"/>
    <w:rsid w:val="00D94730"/>
    <w:rsid w:val="00D95224"/>
    <w:rsid w:val="00D97831"/>
    <w:rsid w:val="00D97E27"/>
    <w:rsid w:val="00DA0607"/>
    <w:rsid w:val="00DA12DF"/>
    <w:rsid w:val="00DA42EC"/>
    <w:rsid w:val="00DA54BF"/>
    <w:rsid w:val="00DA5A9C"/>
    <w:rsid w:val="00DA5F44"/>
    <w:rsid w:val="00DA62A6"/>
    <w:rsid w:val="00DA65BC"/>
    <w:rsid w:val="00DA6B1D"/>
    <w:rsid w:val="00DA7B2D"/>
    <w:rsid w:val="00DA7CC8"/>
    <w:rsid w:val="00DA7E22"/>
    <w:rsid w:val="00DB04D7"/>
    <w:rsid w:val="00DB0818"/>
    <w:rsid w:val="00DB21FF"/>
    <w:rsid w:val="00DB6B9B"/>
    <w:rsid w:val="00DB7926"/>
    <w:rsid w:val="00DC03E3"/>
    <w:rsid w:val="00DC1E1F"/>
    <w:rsid w:val="00DC1FF6"/>
    <w:rsid w:val="00DC38C8"/>
    <w:rsid w:val="00DC3FA7"/>
    <w:rsid w:val="00DC4C40"/>
    <w:rsid w:val="00DC55F7"/>
    <w:rsid w:val="00DC663C"/>
    <w:rsid w:val="00DC67F1"/>
    <w:rsid w:val="00DC6B40"/>
    <w:rsid w:val="00DC6B5E"/>
    <w:rsid w:val="00DD00FC"/>
    <w:rsid w:val="00DD047C"/>
    <w:rsid w:val="00DD2115"/>
    <w:rsid w:val="00DD3114"/>
    <w:rsid w:val="00DD3147"/>
    <w:rsid w:val="00DD7983"/>
    <w:rsid w:val="00DE0F70"/>
    <w:rsid w:val="00DE1308"/>
    <w:rsid w:val="00DE13FD"/>
    <w:rsid w:val="00DE3053"/>
    <w:rsid w:val="00DE39C0"/>
    <w:rsid w:val="00DE5071"/>
    <w:rsid w:val="00DE7AA9"/>
    <w:rsid w:val="00DF0187"/>
    <w:rsid w:val="00DF29EE"/>
    <w:rsid w:val="00DF2F67"/>
    <w:rsid w:val="00DF4509"/>
    <w:rsid w:val="00E0079E"/>
    <w:rsid w:val="00E01607"/>
    <w:rsid w:val="00E01757"/>
    <w:rsid w:val="00E01921"/>
    <w:rsid w:val="00E026E5"/>
    <w:rsid w:val="00E035B3"/>
    <w:rsid w:val="00E03C08"/>
    <w:rsid w:val="00E0410F"/>
    <w:rsid w:val="00E04F02"/>
    <w:rsid w:val="00E04FDE"/>
    <w:rsid w:val="00E05CC4"/>
    <w:rsid w:val="00E05E8B"/>
    <w:rsid w:val="00E07098"/>
    <w:rsid w:val="00E113B7"/>
    <w:rsid w:val="00E12E34"/>
    <w:rsid w:val="00E12FA9"/>
    <w:rsid w:val="00E1378A"/>
    <w:rsid w:val="00E15A96"/>
    <w:rsid w:val="00E1679E"/>
    <w:rsid w:val="00E171EE"/>
    <w:rsid w:val="00E17340"/>
    <w:rsid w:val="00E177B4"/>
    <w:rsid w:val="00E20BBC"/>
    <w:rsid w:val="00E21835"/>
    <w:rsid w:val="00E22EA8"/>
    <w:rsid w:val="00E23331"/>
    <w:rsid w:val="00E24169"/>
    <w:rsid w:val="00E26B54"/>
    <w:rsid w:val="00E32254"/>
    <w:rsid w:val="00E33DEA"/>
    <w:rsid w:val="00E3663C"/>
    <w:rsid w:val="00E37314"/>
    <w:rsid w:val="00E40046"/>
    <w:rsid w:val="00E40F88"/>
    <w:rsid w:val="00E441D2"/>
    <w:rsid w:val="00E45D83"/>
    <w:rsid w:val="00E46B7F"/>
    <w:rsid w:val="00E51204"/>
    <w:rsid w:val="00E5172E"/>
    <w:rsid w:val="00E51F68"/>
    <w:rsid w:val="00E52073"/>
    <w:rsid w:val="00E5247F"/>
    <w:rsid w:val="00E5426F"/>
    <w:rsid w:val="00E55DE9"/>
    <w:rsid w:val="00E56359"/>
    <w:rsid w:val="00E565DA"/>
    <w:rsid w:val="00E57622"/>
    <w:rsid w:val="00E57BC4"/>
    <w:rsid w:val="00E57D41"/>
    <w:rsid w:val="00E60333"/>
    <w:rsid w:val="00E61B67"/>
    <w:rsid w:val="00E61F20"/>
    <w:rsid w:val="00E62388"/>
    <w:rsid w:val="00E641F6"/>
    <w:rsid w:val="00E6483F"/>
    <w:rsid w:val="00E65450"/>
    <w:rsid w:val="00E67D79"/>
    <w:rsid w:val="00E70D93"/>
    <w:rsid w:val="00E71948"/>
    <w:rsid w:val="00E7274B"/>
    <w:rsid w:val="00E81C4D"/>
    <w:rsid w:val="00E82807"/>
    <w:rsid w:val="00E84044"/>
    <w:rsid w:val="00E85320"/>
    <w:rsid w:val="00E87560"/>
    <w:rsid w:val="00E9058C"/>
    <w:rsid w:val="00E90708"/>
    <w:rsid w:val="00E90A63"/>
    <w:rsid w:val="00E92285"/>
    <w:rsid w:val="00E92E4E"/>
    <w:rsid w:val="00E9440F"/>
    <w:rsid w:val="00E94DFD"/>
    <w:rsid w:val="00E96839"/>
    <w:rsid w:val="00E96B46"/>
    <w:rsid w:val="00E97049"/>
    <w:rsid w:val="00EA0C36"/>
    <w:rsid w:val="00EA13D6"/>
    <w:rsid w:val="00EA1BBE"/>
    <w:rsid w:val="00EA1F65"/>
    <w:rsid w:val="00EA2CA3"/>
    <w:rsid w:val="00EA41B7"/>
    <w:rsid w:val="00EA4B00"/>
    <w:rsid w:val="00EA7445"/>
    <w:rsid w:val="00EA7D90"/>
    <w:rsid w:val="00EB0408"/>
    <w:rsid w:val="00EB18C7"/>
    <w:rsid w:val="00EB35D8"/>
    <w:rsid w:val="00EB35EB"/>
    <w:rsid w:val="00EB383D"/>
    <w:rsid w:val="00EB4FEB"/>
    <w:rsid w:val="00EB518E"/>
    <w:rsid w:val="00EB5CAC"/>
    <w:rsid w:val="00EB6234"/>
    <w:rsid w:val="00EB6A43"/>
    <w:rsid w:val="00EC34D1"/>
    <w:rsid w:val="00EC3C72"/>
    <w:rsid w:val="00EC486A"/>
    <w:rsid w:val="00EC59C2"/>
    <w:rsid w:val="00ED0982"/>
    <w:rsid w:val="00ED2DCA"/>
    <w:rsid w:val="00ED3057"/>
    <w:rsid w:val="00ED30E8"/>
    <w:rsid w:val="00ED3166"/>
    <w:rsid w:val="00ED39EA"/>
    <w:rsid w:val="00ED63BB"/>
    <w:rsid w:val="00ED718E"/>
    <w:rsid w:val="00ED72DB"/>
    <w:rsid w:val="00ED78A4"/>
    <w:rsid w:val="00EE12D4"/>
    <w:rsid w:val="00EE5249"/>
    <w:rsid w:val="00EE66BA"/>
    <w:rsid w:val="00EF02E5"/>
    <w:rsid w:val="00EF0C9D"/>
    <w:rsid w:val="00EF3338"/>
    <w:rsid w:val="00EF3AE3"/>
    <w:rsid w:val="00EF4204"/>
    <w:rsid w:val="00EF4545"/>
    <w:rsid w:val="00EF4C04"/>
    <w:rsid w:val="00EF5846"/>
    <w:rsid w:val="00EF5C73"/>
    <w:rsid w:val="00EF6815"/>
    <w:rsid w:val="00EF6CC6"/>
    <w:rsid w:val="00F010A5"/>
    <w:rsid w:val="00F02D92"/>
    <w:rsid w:val="00F032E6"/>
    <w:rsid w:val="00F0649D"/>
    <w:rsid w:val="00F06C4D"/>
    <w:rsid w:val="00F11571"/>
    <w:rsid w:val="00F130A2"/>
    <w:rsid w:val="00F148E8"/>
    <w:rsid w:val="00F158B7"/>
    <w:rsid w:val="00F15902"/>
    <w:rsid w:val="00F15C4A"/>
    <w:rsid w:val="00F16BB1"/>
    <w:rsid w:val="00F219A3"/>
    <w:rsid w:val="00F23075"/>
    <w:rsid w:val="00F23419"/>
    <w:rsid w:val="00F24D3F"/>
    <w:rsid w:val="00F25D5A"/>
    <w:rsid w:val="00F26BB3"/>
    <w:rsid w:val="00F27D90"/>
    <w:rsid w:val="00F310F3"/>
    <w:rsid w:val="00F318D7"/>
    <w:rsid w:val="00F31D6C"/>
    <w:rsid w:val="00F32A5C"/>
    <w:rsid w:val="00F35185"/>
    <w:rsid w:val="00F35827"/>
    <w:rsid w:val="00F36707"/>
    <w:rsid w:val="00F377CE"/>
    <w:rsid w:val="00F42EB5"/>
    <w:rsid w:val="00F438A0"/>
    <w:rsid w:val="00F44CCB"/>
    <w:rsid w:val="00F46266"/>
    <w:rsid w:val="00F47C71"/>
    <w:rsid w:val="00F47E4E"/>
    <w:rsid w:val="00F505AA"/>
    <w:rsid w:val="00F508FA"/>
    <w:rsid w:val="00F50E80"/>
    <w:rsid w:val="00F51008"/>
    <w:rsid w:val="00F518AD"/>
    <w:rsid w:val="00F5298A"/>
    <w:rsid w:val="00F52B5A"/>
    <w:rsid w:val="00F52F09"/>
    <w:rsid w:val="00F54AB4"/>
    <w:rsid w:val="00F54E25"/>
    <w:rsid w:val="00F55EE9"/>
    <w:rsid w:val="00F560B4"/>
    <w:rsid w:val="00F57CB8"/>
    <w:rsid w:val="00F60775"/>
    <w:rsid w:val="00F60DC8"/>
    <w:rsid w:val="00F60E5F"/>
    <w:rsid w:val="00F60F95"/>
    <w:rsid w:val="00F610A2"/>
    <w:rsid w:val="00F61B07"/>
    <w:rsid w:val="00F61FAE"/>
    <w:rsid w:val="00F62442"/>
    <w:rsid w:val="00F62A28"/>
    <w:rsid w:val="00F6327D"/>
    <w:rsid w:val="00F63B4A"/>
    <w:rsid w:val="00F6556F"/>
    <w:rsid w:val="00F674D0"/>
    <w:rsid w:val="00F70EEC"/>
    <w:rsid w:val="00F7191D"/>
    <w:rsid w:val="00F71FEB"/>
    <w:rsid w:val="00F72233"/>
    <w:rsid w:val="00F7344C"/>
    <w:rsid w:val="00F73A0E"/>
    <w:rsid w:val="00F74969"/>
    <w:rsid w:val="00F74D8C"/>
    <w:rsid w:val="00F762EC"/>
    <w:rsid w:val="00F76446"/>
    <w:rsid w:val="00F76B4C"/>
    <w:rsid w:val="00F80883"/>
    <w:rsid w:val="00F83D64"/>
    <w:rsid w:val="00F873A6"/>
    <w:rsid w:val="00F90BE9"/>
    <w:rsid w:val="00F915B0"/>
    <w:rsid w:val="00F91BFE"/>
    <w:rsid w:val="00F9249F"/>
    <w:rsid w:val="00F96A11"/>
    <w:rsid w:val="00FA0A83"/>
    <w:rsid w:val="00FA0E8F"/>
    <w:rsid w:val="00FA3E2C"/>
    <w:rsid w:val="00FA747E"/>
    <w:rsid w:val="00FB18E4"/>
    <w:rsid w:val="00FB20A7"/>
    <w:rsid w:val="00FB2B4E"/>
    <w:rsid w:val="00FB310D"/>
    <w:rsid w:val="00FB321C"/>
    <w:rsid w:val="00FB5C55"/>
    <w:rsid w:val="00FC12AA"/>
    <w:rsid w:val="00FC1788"/>
    <w:rsid w:val="00FC21D1"/>
    <w:rsid w:val="00FC2BA7"/>
    <w:rsid w:val="00FC3461"/>
    <w:rsid w:val="00FC3B47"/>
    <w:rsid w:val="00FC574C"/>
    <w:rsid w:val="00FC642D"/>
    <w:rsid w:val="00FC757E"/>
    <w:rsid w:val="00FD0D1F"/>
    <w:rsid w:val="00FD208B"/>
    <w:rsid w:val="00FD274B"/>
    <w:rsid w:val="00FD2A5C"/>
    <w:rsid w:val="00FD312D"/>
    <w:rsid w:val="00FD434A"/>
    <w:rsid w:val="00FD4669"/>
    <w:rsid w:val="00FD4988"/>
    <w:rsid w:val="00FD56FC"/>
    <w:rsid w:val="00FD787A"/>
    <w:rsid w:val="00FE0EDE"/>
    <w:rsid w:val="00FE31A5"/>
    <w:rsid w:val="00FE3ED0"/>
    <w:rsid w:val="00FE5546"/>
    <w:rsid w:val="00FE55AA"/>
    <w:rsid w:val="00FE6240"/>
    <w:rsid w:val="00FE7D19"/>
    <w:rsid w:val="00FF0461"/>
    <w:rsid w:val="00FF0BDB"/>
    <w:rsid w:val="00FF4357"/>
    <w:rsid w:val="00FF45CC"/>
    <w:rsid w:val="00FF5B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BBE"/>
  </w:style>
  <w:style w:type="paragraph" w:styleId="1">
    <w:name w:val="heading 1"/>
    <w:basedOn w:val="a"/>
    <w:link w:val="10"/>
    <w:uiPriority w:val="9"/>
    <w:qFormat/>
    <w:rsid w:val="00AE04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607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0482"/>
    <w:rPr>
      <w:rFonts w:ascii="Times New Roman" w:eastAsia="Times New Roman" w:hAnsi="Times New Roman" w:cs="Times New Roman"/>
      <w:b/>
      <w:bCs/>
      <w:kern w:val="36"/>
      <w:sz w:val="48"/>
      <w:szCs w:val="48"/>
      <w:lang w:eastAsia="ru-RU"/>
    </w:rPr>
  </w:style>
  <w:style w:type="paragraph" w:styleId="a3">
    <w:name w:val="Normal (Web)"/>
    <w:basedOn w:val="a"/>
    <w:unhideWhenUsed/>
    <w:rsid w:val="00AE04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0482"/>
    <w:rPr>
      <w:b/>
      <w:bCs/>
    </w:rPr>
  </w:style>
  <w:style w:type="character" w:customStyle="1" w:styleId="apple-converted-space">
    <w:name w:val="apple-converted-space"/>
    <w:basedOn w:val="a0"/>
    <w:rsid w:val="0001248F"/>
  </w:style>
  <w:style w:type="character" w:styleId="a5">
    <w:name w:val="Hyperlink"/>
    <w:basedOn w:val="a0"/>
    <w:uiPriority w:val="99"/>
    <w:semiHidden/>
    <w:unhideWhenUsed/>
    <w:rsid w:val="0001248F"/>
    <w:rPr>
      <w:color w:val="0000FF"/>
      <w:u w:val="single"/>
    </w:rPr>
  </w:style>
  <w:style w:type="paragraph" w:styleId="a6">
    <w:name w:val="List Paragraph"/>
    <w:basedOn w:val="a"/>
    <w:uiPriority w:val="34"/>
    <w:qFormat/>
    <w:rsid w:val="00F6556F"/>
    <w:pPr>
      <w:ind w:left="720"/>
      <w:contextualSpacing/>
    </w:pPr>
  </w:style>
  <w:style w:type="paragraph" w:styleId="a7">
    <w:name w:val="Balloon Text"/>
    <w:basedOn w:val="a"/>
    <w:link w:val="a8"/>
    <w:uiPriority w:val="99"/>
    <w:semiHidden/>
    <w:unhideWhenUsed/>
    <w:rsid w:val="009A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1737"/>
    <w:rPr>
      <w:rFonts w:ascii="Tahoma" w:hAnsi="Tahoma" w:cs="Tahoma"/>
      <w:sz w:val="16"/>
      <w:szCs w:val="16"/>
    </w:rPr>
  </w:style>
  <w:style w:type="character" w:styleId="a9">
    <w:name w:val="footnote reference"/>
    <w:basedOn w:val="a0"/>
    <w:semiHidden/>
    <w:rsid w:val="00067880"/>
    <w:rPr>
      <w:sz w:val="20"/>
      <w:vertAlign w:val="superscript"/>
    </w:rPr>
  </w:style>
  <w:style w:type="character" w:customStyle="1" w:styleId="20">
    <w:name w:val="Заголовок 2 Знак"/>
    <w:basedOn w:val="a0"/>
    <w:link w:val="2"/>
    <w:uiPriority w:val="9"/>
    <w:semiHidden/>
    <w:rsid w:val="004607D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5556378">
      <w:bodyDiv w:val="1"/>
      <w:marLeft w:val="0"/>
      <w:marRight w:val="0"/>
      <w:marTop w:val="0"/>
      <w:marBottom w:val="0"/>
      <w:divBdr>
        <w:top w:val="none" w:sz="0" w:space="0" w:color="auto"/>
        <w:left w:val="none" w:sz="0" w:space="0" w:color="auto"/>
        <w:bottom w:val="none" w:sz="0" w:space="0" w:color="auto"/>
        <w:right w:val="none" w:sz="0" w:space="0" w:color="auto"/>
      </w:divBdr>
    </w:div>
    <w:div w:id="964502311">
      <w:bodyDiv w:val="1"/>
      <w:marLeft w:val="0"/>
      <w:marRight w:val="0"/>
      <w:marTop w:val="0"/>
      <w:marBottom w:val="0"/>
      <w:divBdr>
        <w:top w:val="none" w:sz="0" w:space="0" w:color="auto"/>
        <w:left w:val="none" w:sz="0" w:space="0" w:color="auto"/>
        <w:bottom w:val="none" w:sz="0" w:space="0" w:color="auto"/>
        <w:right w:val="none" w:sz="0" w:space="0" w:color="auto"/>
      </w:divBdr>
      <w:divsChild>
        <w:div w:id="127480226">
          <w:marLeft w:val="0"/>
          <w:marRight w:val="0"/>
          <w:marTop w:val="0"/>
          <w:marBottom w:val="0"/>
          <w:divBdr>
            <w:top w:val="none" w:sz="0" w:space="0" w:color="auto"/>
            <w:left w:val="none" w:sz="0" w:space="0" w:color="auto"/>
            <w:bottom w:val="none" w:sz="0" w:space="0" w:color="auto"/>
            <w:right w:val="none" w:sz="0" w:space="0" w:color="auto"/>
          </w:divBdr>
          <w:divsChild>
            <w:div w:id="1910770682">
              <w:marLeft w:val="0"/>
              <w:marRight w:val="0"/>
              <w:marTop w:val="0"/>
              <w:marBottom w:val="0"/>
              <w:divBdr>
                <w:top w:val="none" w:sz="0" w:space="0" w:color="auto"/>
                <w:left w:val="none" w:sz="0" w:space="0" w:color="auto"/>
                <w:bottom w:val="none" w:sz="0" w:space="0" w:color="auto"/>
                <w:right w:val="none" w:sz="0" w:space="0" w:color="auto"/>
              </w:divBdr>
              <w:divsChild>
                <w:div w:id="1167600749">
                  <w:marLeft w:val="0"/>
                  <w:marRight w:val="0"/>
                  <w:marTop w:val="0"/>
                  <w:marBottom w:val="0"/>
                  <w:divBdr>
                    <w:top w:val="none" w:sz="0" w:space="0" w:color="auto"/>
                    <w:left w:val="none" w:sz="0" w:space="0" w:color="auto"/>
                    <w:bottom w:val="none" w:sz="0" w:space="0" w:color="auto"/>
                    <w:right w:val="none" w:sz="0" w:space="0" w:color="auto"/>
                  </w:divBdr>
                  <w:divsChild>
                    <w:div w:id="1712342473">
                      <w:marLeft w:val="0"/>
                      <w:marRight w:val="0"/>
                      <w:marTop w:val="0"/>
                      <w:marBottom w:val="0"/>
                      <w:divBdr>
                        <w:top w:val="none" w:sz="0" w:space="0" w:color="auto"/>
                        <w:left w:val="none" w:sz="0" w:space="0" w:color="auto"/>
                        <w:bottom w:val="none" w:sz="0" w:space="0" w:color="auto"/>
                        <w:right w:val="none" w:sz="0" w:space="0" w:color="auto"/>
                      </w:divBdr>
                      <w:divsChild>
                        <w:div w:id="1800293614">
                          <w:marLeft w:val="0"/>
                          <w:marRight w:val="0"/>
                          <w:marTop w:val="0"/>
                          <w:marBottom w:val="0"/>
                          <w:divBdr>
                            <w:top w:val="none" w:sz="0" w:space="0" w:color="auto"/>
                            <w:left w:val="none" w:sz="0" w:space="0" w:color="auto"/>
                            <w:bottom w:val="none" w:sz="0" w:space="0" w:color="auto"/>
                            <w:right w:val="none" w:sz="0" w:space="0" w:color="auto"/>
                          </w:divBdr>
                          <w:divsChild>
                            <w:div w:id="8418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96%D0%B0%D0%BD_%D0%96%D0%B0%D0%BA_%D0%90%D0%BC%D0%BF%D0%B5%D1%80&amp;action=edit&amp;redlink=1" TargetMode="External"/><Relationship Id="rId3" Type="http://schemas.openxmlformats.org/officeDocument/2006/relationships/settings" Target="settings.xml"/><Relationship Id="rId7" Type="http://schemas.openxmlformats.org/officeDocument/2006/relationships/hyperlink" Target="http://kk.wikipedia.org/wiki/%D0%9A%D0%A1%D0%A0%D0%9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k.wikipedia.org/wiki/%D0%9F%D0%B0%D1%80%D0%B8%D0%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15589</Words>
  <Characters>88861</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bibizya</dc:creator>
  <cp:lastModifiedBy>yshkal</cp:lastModifiedBy>
  <cp:revision>2</cp:revision>
  <dcterms:created xsi:type="dcterms:W3CDTF">2021-01-22T09:11:00Z</dcterms:created>
  <dcterms:modified xsi:type="dcterms:W3CDTF">2021-01-22T09:11:00Z</dcterms:modified>
</cp:coreProperties>
</file>